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07AA1" w14:textId="0AA5F90D" w:rsidR="00993EA6" w:rsidRDefault="00993EA6" w:rsidP="00F76380">
      <w:pPr>
        <w:spacing w:line="276" w:lineRule="auto"/>
        <w:jc w:val="center"/>
        <w:rPr>
          <w:rFonts w:asciiTheme="minorHAnsi" w:eastAsia="Calibri" w:hAnsiTheme="minorHAnsi" w:cstheme="minorHAnsi"/>
          <w:b/>
          <w:sz w:val="22"/>
          <w:szCs w:val="22"/>
        </w:rPr>
      </w:pPr>
      <w:bookmarkStart w:id="0" w:name="_GoBack"/>
      <w:bookmarkEnd w:id="0"/>
      <w:r>
        <w:rPr>
          <w:noProof/>
        </w:rPr>
        <w:drawing>
          <wp:anchor distT="0" distB="0" distL="114300" distR="114300" simplePos="0" relativeHeight="251658240" behindDoc="0" locked="0" layoutInCell="1" allowOverlap="1" wp14:anchorId="4FBC83A8" wp14:editId="0E13ACB6">
            <wp:simplePos x="0" y="0"/>
            <wp:positionH relativeFrom="column">
              <wp:posOffset>67310</wp:posOffset>
            </wp:positionH>
            <wp:positionV relativeFrom="paragraph">
              <wp:posOffset>-474656</wp:posOffset>
            </wp:positionV>
            <wp:extent cx="5614035" cy="482600"/>
            <wp:effectExtent l="0" t="0" r="5715" b="0"/>
            <wp:wrapNone/>
            <wp:docPr id="2" name="image2.png" descr="Opis: KL-IBE-kdk-black"/>
            <wp:cNvGraphicFramePr/>
            <a:graphic xmlns:a="http://schemas.openxmlformats.org/drawingml/2006/main">
              <a:graphicData uri="http://schemas.openxmlformats.org/drawingml/2006/picture">
                <pic:pic xmlns:pic="http://schemas.openxmlformats.org/drawingml/2006/picture">
                  <pic:nvPicPr>
                    <pic:cNvPr id="2" name="image2.png" descr="Opis: KL-IBE-kdk-black"/>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614035" cy="482600"/>
                    </a:xfrm>
                    <a:prstGeom prst="rect">
                      <a:avLst/>
                    </a:prstGeom>
                    <a:ln/>
                  </pic:spPr>
                </pic:pic>
              </a:graphicData>
            </a:graphic>
            <wp14:sizeRelH relativeFrom="page">
              <wp14:pctWidth>0</wp14:pctWidth>
            </wp14:sizeRelH>
            <wp14:sizeRelV relativeFrom="page">
              <wp14:pctHeight>0</wp14:pctHeight>
            </wp14:sizeRelV>
          </wp:anchor>
        </w:drawing>
      </w:r>
    </w:p>
    <w:p w14:paraId="724D60DB" w14:textId="77777777" w:rsidR="00BB22D3" w:rsidRPr="00BB22D3" w:rsidRDefault="00993EA6" w:rsidP="00BB22D3">
      <w:pPr>
        <w:spacing w:line="276" w:lineRule="auto"/>
        <w:jc w:val="center"/>
        <w:rPr>
          <w:rFonts w:asciiTheme="minorHAnsi" w:eastAsia="Calibri" w:hAnsiTheme="minorHAnsi" w:cstheme="minorHAnsi"/>
          <w:b/>
          <w:sz w:val="22"/>
          <w:szCs w:val="22"/>
        </w:rPr>
      </w:pPr>
      <w:r>
        <w:rPr>
          <w:rFonts w:asciiTheme="minorHAnsi" w:eastAsia="Calibri" w:hAnsiTheme="minorHAnsi" w:cstheme="minorHAnsi"/>
          <w:b/>
          <w:sz w:val="22"/>
          <w:szCs w:val="22"/>
        </w:rPr>
        <w:t xml:space="preserve">WZÓR - </w:t>
      </w:r>
      <w:r w:rsidR="00BB22D3" w:rsidRPr="00BB22D3">
        <w:rPr>
          <w:rFonts w:asciiTheme="minorHAnsi" w:eastAsia="Calibri" w:hAnsiTheme="minorHAnsi" w:cstheme="minorHAnsi"/>
          <w:b/>
          <w:sz w:val="22"/>
          <w:szCs w:val="22"/>
        </w:rPr>
        <w:t>UMOWA O DZIEŁO</w:t>
      </w:r>
    </w:p>
    <w:p w14:paraId="1D89A0C1" w14:textId="77777777" w:rsidR="00BB22D3" w:rsidRPr="00BB22D3" w:rsidRDefault="009C592A" w:rsidP="00BB22D3">
      <w:pPr>
        <w:tabs>
          <w:tab w:val="left" w:pos="898"/>
          <w:tab w:val="center" w:pos="4536"/>
        </w:tabs>
        <w:spacing w:line="276" w:lineRule="auto"/>
        <w:jc w:val="center"/>
        <w:rPr>
          <w:rFonts w:asciiTheme="minorHAnsi" w:eastAsia="Calibri" w:hAnsiTheme="minorHAnsi" w:cstheme="minorHAnsi"/>
          <w:b/>
          <w:sz w:val="22"/>
          <w:szCs w:val="22"/>
        </w:rPr>
      </w:pPr>
      <w:r>
        <w:rPr>
          <w:rFonts w:asciiTheme="minorHAnsi" w:eastAsia="Calibri" w:hAnsiTheme="minorHAnsi" w:cstheme="minorHAnsi"/>
          <w:b/>
          <w:sz w:val="22"/>
          <w:szCs w:val="22"/>
        </w:rPr>
        <w:t>nr ________________</w:t>
      </w:r>
      <w:r w:rsidR="00BB22D3" w:rsidRPr="00BB22D3">
        <w:rPr>
          <w:rFonts w:asciiTheme="minorHAnsi" w:eastAsia="Calibri" w:hAnsiTheme="minorHAnsi" w:cstheme="minorHAnsi"/>
          <w:b/>
          <w:sz w:val="22"/>
          <w:szCs w:val="22"/>
        </w:rPr>
        <w:t>202</w:t>
      </w:r>
      <w:r w:rsidR="009E44A2">
        <w:rPr>
          <w:rFonts w:asciiTheme="minorHAnsi" w:eastAsia="Calibri" w:hAnsiTheme="minorHAnsi" w:cstheme="minorHAnsi"/>
          <w:b/>
          <w:sz w:val="22"/>
          <w:szCs w:val="22"/>
        </w:rPr>
        <w:t>1</w:t>
      </w:r>
    </w:p>
    <w:p w14:paraId="43E8D4DE" w14:textId="77777777" w:rsidR="00BB22D3" w:rsidRPr="00BB22D3" w:rsidRDefault="00BB22D3" w:rsidP="00BB22D3">
      <w:pPr>
        <w:spacing w:line="276" w:lineRule="auto"/>
        <w:jc w:val="center"/>
        <w:rPr>
          <w:rFonts w:asciiTheme="minorHAnsi" w:eastAsia="Calibri" w:hAnsiTheme="minorHAnsi" w:cstheme="minorHAnsi"/>
          <w:b/>
          <w:sz w:val="22"/>
          <w:szCs w:val="22"/>
        </w:rPr>
      </w:pPr>
      <w:r w:rsidRPr="00BB22D3">
        <w:rPr>
          <w:rFonts w:asciiTheme="minorHAnsi" w:eastAsia="Calibri" w:hAnsiTheme="minorHAnsi" w:cstheme="minorHAnsi"/>
          <w:sz w:val="22"/>
          <w:szCs w:val="22"/>
        </w:rPr>
        <w:t>(dalej:</w:t>
      </w:r>
      <w:r w:rsidRPr="00BB22D3">
        <w:rPr>
          <w:rFonts w:asciiTheme="minorHAnsi" w:eastAsia="Calibri" w:hAnsiTheme="minorHAnsi" w:cstheme="minorHAnsi"/>
          <w:b/>
          <w:sz w:val="22"/>
          <w:szCs w:val="22"/>
        </w:rPr>
        <w:t xml:space="preserve"> „Umowa”</w:t>
      </w:r>
      <w:r w:rsidRPr="00BB22D3">
        <w:rPr>
          <w:rFonts w:asciiTheme="minorHAnsi" w:eastAsia="Calibri" w:hAnsiTheme="minorHAnsi" w:cstheme="minorHAnsi"/>
          <w:sz w:val="22"/>
          <w:szCs w:val="22"/>
        </w:rPr>
        <w:t>)</w:t>
      </w:r>
    </w:p>
    <w:p w14:paraId="563B30CC" w14:textId="77777777" w:rsidR="00BB22D3" w:rsidRPr="00BB22D3" w:rsidRDefault="00BB22D3" w:rsidP="00BB22D3">
      <w:pPr>
        <w:spacing w:line="276" w:lineRule="auto"/>
        <w:jc w:val="center"/>
        <w:rPr>
          <w:rFonts w:asciiTheme="minorHAnsi" w:eastAsia="Calibri" w:hAnsiTheme="minorHAnsi" w:cstheme="minorHAnsi"/>
          <w:sz w:val="22"/>
          <w:szCs w:val="22"/>
        </w:rPr>
      </w:pPr>
      <w:r w:rsidRPr="00BB22D3">
        <w:rPr>
          <w:rFonts w:asciiTheme="minorHAnsi" w:eastAsia="Calibri" w:hAnsiTheme="minorHAnsi" w:cstheme="minorHAnsi"/>
          <w:sz w:val="22"/>
          <w:szCs w:val="22"/>
        </w:rPr>
        <w:t>zawarta ______________ 202</w:t>
      </w:r>
      <w:r w:rsidR="009E44A2">
        <w:rPr>
          <w:rFonts w:asciiTheme="minorHAnsi" w:eastAsia="Calibri" w:hAnsiTheme="minorHAnsi" w:cstheme="minorHAnsi"/>
          <w:sz w:val="22"/>
          <w:szCs w:val="22"/>
        </w:rPr>
        <w:t>1</w:t>
      </w:r>
      <w:r w:rsidRPr="00BB22D3">
        <w:rPr>
          <w:rFonts w:asciiTheme="minorHAnsi" w:eastAsia="Calibri" w:hAnsiTheme="minorHAnsi" w:cstheme="minorHAnsi"/>
          <w:sz w:val="22"/>
          <w:szCs w:val="22"/>
        </w:rPr>
        <w:t xml:space="preserve"> w Warszawie</w:t>
      </w:r>
    </w:p>
    <w:p w14:paraId="37CBEE62" w14:textId="77777777" w:rsidR="00BB22D3" w:rsidRPr="00BB22D3" w:rsidRDefault="00BB22D3" w:rsidP="002B48F0">
      <w:pPr>
        <w:spacing w:line="276" w:lineRule="auto"/>
        <w:rPr>
          <w:rFonts w:asciiTheme="minorHAnsi" w:eastAsia="Calibri" w:hAnsiTheme="minorHAnsi" w:cstheme="minorHAnsi"/>
          <w:color w:val="000000"/>
          <w:sz w:val="22"/>
          <w:szCs w:val="22"/>
        </w:rPr>
      </w:pPr>
    </w:p>
    <w:p w14:paraId="2584EB23" w14:textId="77777777" w:rsidR="00BB22D3" w:rsidRPr="00BB22D3" w:rsidRDefault="00BB22D3" w:rsidP="00BB22D3">
      <w:pPr>
        <w:spacing w:line="276" w:lineRule="auto"/>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pomiędzy:</w:t>
      </w:r>
    </w:p>
    <w:p w14:paraId="773D66C4" w14:textId="77777777" w:rsidR="00BB22D3" w:rsidRPr="00BB22D3" w:rsidRDefault="00BB22D3" w:rsidP="00C51B8D">
      <w:p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b/>
          <w:color w:val="000000"/>
          <w:sz w:val="22"/>
          <w:szCs w:val="22"/>
        </w:rPr>
        <w:t xml:space="preserve">Instytutem Badań Edukacyjnych z siedzibą w Warszawie </w:t>
      </w:r>
      <w:r w:rsidRPr="00BB22D3">
        <w:rPr>
          <w:rFonts w:asciiTheme="minorHAnsi" w:eastAsia="Calibri" w:hAnsiTheme="minorHAnsi" w:cstheme="minorHAnsi"/>
          <w:color w:val="000000"/>
          <w:sz w:val="22"/>
          <w:szCs w:val="22"/>
        </w:rPr>
        <w:t>przy ul. Górczewskiej 8, 01-180 Warszawa, wpisanym do rejestru przedsiębiorców Krajowego Rejestru Sądowego prowadzonego przez Sąd Rejonowy dla m.st. Warszawy, XII Wydział Gospodarczy Krajowego Rejestru Sądowego pod numerem KRS 0000113990, posługującym się NIP</w:t>
      </w:r>
      <w:r w:rsidR="009C592A">
        <w:rPr>
          <w:rFonts w:asciiTheme="minorHAnsi" w:eastAsia="Calibri" w:hAnsiTheme="minorHAnsi" w:cstheme="minorHAnsi"/>
          <w:color w:val="000000"/>
          <w:sz w:val="22"/>
          <w:szCs w:val="22"/>
        </w:rPr>
        <w:t>:</w:t>
      </w:r>
      <w:r w:rsidRPr="00BB22D3">
        <w:rPr>
          <w:rFonts w:asciiTheme="minorHAnsi" w:eastAsia="Calibri" w:hAnsiTheme="minorHAnsi" w:cstheme="minorHAnsi"/>
          <w:color w:val="000000"/>
          <w:sz w:val="22"/>
          <w:szCs w:val="22"/>
        </w:rPr>
        <w:t xml:space="preserve"> 525-000-86-95 oraz REGON</w:t>
      </w:r>
      <w:r w:rsidR="009C592A">
        <w:rPr>
          <w:rFonts w:asciiTheme="minorHAnsi" w:eastAsia="Calibri" w:hAnsiTheme="minorHAnsi" w:cstheme="minorHAnsi"/>
          <w:color w:val="000000"/>
          <w:sz w:val="22"/>
          <w:szCs w:val="22"/>
        </w:rPr>
        <w:t>:</w:t>
      </w:r>
      <w:r w:rsidRPr="00BB22D3">
        <w:rPr>
          <w:rFonts w:asciiTheme="minorHAnsi" w:eastAsia="Calibri" w:hAnsiTheme="minorHAnsi" w:cstheme="minorHAnsi"/>
          <w:color w:val="000000"/>
          <w:sz w:val="22"/>
          <w:szCs w:val="22"/>
        </w:rPr>
        <w:t xml:space="preserve"> 000178235,</w:t>
      </w:r>
      <w:r w:rsidR="009C592A">
        <w:rPr>
          <w:rFonts w:asciiTheme="minorHAnsi" w:eastAsia="Calibri" w:hAnsiTheme="minorHAnsi" w:cstheme="minorHAnsi"/>
          <w:color w:val="000000"/>
          <w:sz w:val="22"/>
          <w:szCs w:val="22"/>
        </w:rPr>
        <w:t xml:space="preserve"> w imieniu którego działa: </w:t>
      </w:r>
      <w:r w:rsidR="0081709F">
        <w:rPr>
          <w:rFonts w:asciiTheme="minorHAnsi" w:eastAsia="Calibri" w:hAnsiTheme="minorHAnsi" w:cstheme="minorHAnsi"/>
          <w:color w:val="000000"/>
          <w:sz w:val="22"/>
          <w:szCs w:val="22"/>
        </w:rPr>
        <w:t>………………………………………………………………………………………………………………………………………………..</w:t>
      </w:r>
      <w:r w:rsidR="009E44A2">
        <w:rPr>
          <w:rFonts w:asciiTheme="minorHAnsi" w:eastAsia="Calibri" w:hAnsiTheme="minorHAnsi" w:cstheme="minorHAnsi"/>
          <w:b/>
          <w:color w:val="000000"/>
          <w:sz w:val="22"/>
          <w:szCs w:val="22"/>
        </w:rPr>
        <w:t xml:space="preserve">, </w:t>
      </w:r>
      <w:r w:rsidRPr="00BB22D3">
        <w:rPr>
          <w:rFonts w:asciiTheme="minorHAnsi" w:eastAsia="Calibri" w:hAnsiTheme="minorHAnsi" w:cstheme="minorHAnsi"/>
          <w:color w:val="000000"/>
          <w:sz w:val="22"/>
          <w:szCs w:val="22"/>
        </w:rPr>
        <w:t xml:space="preserve">zwanym dalej: </w:t>
      </w:r>
      <w:r w:rsidRPr="00BB22D3">
        <w:rPr>
          <w:rFonts w:asciiTheme="minorHAnsi" w:eastAsia="Calibri" w:hAnsiTheme="minorHAnsi" w:cstheme="minorHAnsi"/>
          <w:b/>
          <w:color w:val="000000"/>
          <w:sz w:val="22"/>
          <w:szCs w:val="22"/>
        </w:rPr>
        <w:t xml:space="preserve">„Zamawiającym” </w:t>
      </w:r>
      <w:r w:rsidRPr="00BB22D3">
        <w:rPr>
          <w:rFonts w:asciiTheme="minorHAnsi" w:eastAsia="Calibri" w:hAnsiTheme="minorHAnsi" w:cstheme="minorHAnsi"/>
          <w:color w:val="000000"/>
          <w:sz w:val="22"/>
          <w:szCs w:val="22"/>
        </w:rPr>
        <w:t xml:space="preserve">lub </w:t>
      </w:r>
      <w:r w:rsidRPr="00BB22D3">
        <w:rPr>
          <w:rFonts w:asciiTheme="minorHAnsi" w:eastAsia="Calibri" w:hAnsiTheme="minorHAnsi" w:cstheme="minorHAnsi"/>
          <w:b/>
          <w:color w:val="000000"/>
          <w:sz w:val="22"/>
          <w:szCs w:val="22"/>
        </w:rPr>
        <w:t>„IBE”</w:t>
      </w:r>
      <w:r w:rsidR="009C592A">
        <w:rPr>
          <w:rFonts w:asciiTheme="minorHAnsi" w:eastAsia="Calibri" w:hAnsiTheme="minorHAnsi" w:cstheme="minorHAnsi"/>
          <w:b/>
          <w:color w:val="000000"/>
          <w:sz w:val="22"/>
          <w:szCs w:val="22"/>
        </w:rPr>
        <w:t>,</w:t>
      </w:r>
    </w:p>
    <w:p w14:paraId="099C713B" w14:textId="77777777" w:rsidR="00BB22D3" w:rsidRPr="00BB22D3" w:rsidRDefault="00BB22D3" w:rsidP="00BB22D3">
      <w:pPr>
        <w:spacing w:line="276" w:lineRule="auto"/>
        <w:rPr>
          <w:rFonts w:asciiTheme="minorHAnsi" w:eastAsia="Calibri" w:hAnsiTheme="minorHAnsi" w:cstheme="minorHAnsi"/>
          <w:color w:val="000000"/>
          <w:sz w:val="22"/>
          <w:szCs w:val="22"/>
        </w:rPr>
      </w:pPr>
    </w:p>
    <w:p w14:paraId="51B09A02" w14:textId="77777777" w:rsidR="00BB22D3" w:rsidRDefault="009C592A" w:rsidP="00BB22D3">
      <w:pPr>
        <w:spacing w:line="276" w:lineRule="auto"/>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a</w:t>
      </w:r>
    </w:p>
    <w:p w14:paraId="7F1113B1" w14:textId="77777777" w:rsidR="00B42D6C" w:rsidRDefault="00993EA6" w:rsidP="00BB22D3">
      <w:pPr>
        <w:spacing w:line="276" w:lineRule="auto"/>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w:t>
      </w:r>
    </w:p>
    <w:p w14:paraId="4D2D6CC1" w14:textId="77777777" w:rsidR="00993EA6" w:rsidRDefault="00993EA6" w:rsidP="00993EA6">
      <w:pPr>
        <w:spacing w:line="276" w:lineRule="auto"/>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w:t>
      </w:r>
    </w:p>
    <w:p w14:paraId="62B200E7" w14:textId="77777777" w:rsidR="00993EA6" w:rsidRDefault="00993EA6" w:rsidP="00993EA6">
      <w:pPr>
        <w:spacing w:line="276" w:lineRule="auto"/>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w:t>
      </w:r>
    </w:p>
    <w:p w14:paraId="61D9811F" w14:textId="77777777" w:rsidR="00993EA6" w:rsidRDefault="00993EA6" w:rsidP="00163B5C">
      <w:pPr>
        <w:spacing w:line="276" w:lineRule="auto"/>
        <w:jc w:val="both"/>
        <w:rPr>
          <w:rFonts w:asciiTheme="minorHAnsi" w:eastAsia="Calibri" w:hAnsiTheme="minorHAnsi" w:cstheme="minorHAnsi"/>
          <w:color w:val="000000"/>
          <w:sz w:val="22"/>
          <w:szCs w:val="22"/>
        </w:rPr>
      </w:pPr>
    </w:p>
    <w:p w14:paraId="703B6EFB" w14:textId="77777777" w:rsidR="00DE4290" w:rsidRDefault="00993EA6" w:rsidP="00163B5C">
      <w:pPr>
        <w:spacing w:line="276" w:lineRule="auto"/>
        <w:jc w:val="both"/>
        <w:rPr>
          <w:rFonts w:asciiTheme="minorHAnsi" w:eastAsia="Calibri" w:hAnsiTheme="minorHAnsi" w:cstheme="minorHAnsi"/>
          <w:b/>
          <w:color w:val="000000" w:themeColor="text1"/>
          <w:sz w:val="22"/>
          <w:szCs w:val="22"/>
        </w:rPr>
      </w:pPr>
      <w:r>
        <w:rPr>
          <w:rFonts w:asciiTheme="minorHAnsi" w:eastAsia="Calibri" w:hAnsiTheme="minorHAnsi" w:cstheme="minorHAnsi"/>
          <w:color w:val="000000"/>
          <w:sz w:val="22"/>
          <w:szCs w:val="22"/>
        </w:rPr>
        <w:t xml:space="preserve">Zwanym/zwaną </w:t>
      </w:r>
      <w:r w:rsidR="00711C0A" w:rsidRPr="00BC4377">
        <w:rPr>
          <w:rFonts w:asciiTheme="minorHAnsi" w:hAnsiTheme="minorHAnsi" w:cstheme="minorHAnsi"/>
          <w:color w:val="000000" w:themeColor="text1"/>
          <w:sz w:val="22"/>
          <w:szCs w:val="22"/>
        </w:rPr>
        <w:t xml:space="preserve">dalej: </w:t>
      </w:r>
      <w:r w:rsidR="009C592A">
        <w:rPr>
          <w:rFonts w:asciiTheme="minorHAnsi" w:eastAsia="Calibri" w:hAnsiTheme="minorHAnsi" w:cstheme="minorHAnsi"/>
          <w:b/>
          <w:color w:val="000000" w:themeColor="text1"/>
          <w:sz w:val="22"/>
          <w:szCs w:val="22"/>
        </w:rPr>
        <w:t>„Wykonawcą”,</w:t>
      </w:r>
    </w:p>
    <w:p w14:paraId="331D8287" w14:textId="77777777" w:rsidR="009C592A" w:rsidRDefault="009C592A" w:rsidP="00163B5C">
      <w:pPr>
        <w:spacing w:line="276" w:lineRule="auto"/>
        <w:jc w:val="both"/>
        <w:rPr>
          <w:rFonts w:asciiTheme="minorHAnsi" w:eastAsia="Calibri" w:hAnsiTheme="minorHAnsi" w:cstheme="minorHAnsi"/>
          <w:b/>
          <w:color w:val="000000" w:themeColor="text1"/>
          <w:sz w:val="22"/>
          <w:szCs w:val="22"/>
        </w:rPr>
      </w:pPr>
    </w:p>
    <w:p w14:paraId="0E254BE3" w14:textId="77777777" w:rsidR="009C592A" w:rsidRPr="009C592A" w:rsidRDefault="009C592A" w:rsidP="00163B5C">
      <w:pPr>
        <w:spacing w:line="276" w:lineRule="auto"/>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ł</w:t>
      </w:r>
      <w:r w:rsidRPr="009C592A">
        <w:rPr>
          <w:rFonts w:asciiTheme="minorHAnsi" w:eastAsia="Calibri" w:hAnsiTheme="minorHAnsi" w:cstheme="minorHAnsi"/>
          <w:color w:val="000000" w:themeColor="text1"/>
          <w:sz w:val="22"/>
          <w:szCs w:val="22"/>
        </w:rPr>
        <w:t>ącznie zwanymi „Strony”, a każda z osobna „Strona”.</w:t>
      </w:r>
    </w:p>
    <w:p w14:paraId="47DD0AF2" w14:textId="77777777" w:rsidR="00DE4290" w:rsidRDefault="00DE4290" w:rsidP="00D55CBF">
      <w:pPr>
        <w:spacing w:line="276" w:lineRule="auto"/>
        <w:jc w:val="both"/>
        <w:rPr>
          <w:rFonts w:asciiTheme="minorHAnsi" w:eastAsia="Calibri" w:hAnsiTheme="minorHAnsi" w:cstheme="minorHAnsi"/>
          <w:b/>
          <w:color w:val="000000"/>
          <w:sz w:val="22"/>
          <w:szCs w:val="22"/>
        </w:rPr>
      </w:pPr>
    </w:p>
    <w:p w14:paraId="05F9CAB2" w14:textId="77777777" w:rsidR="00BB22D3" w:rsidRPr="00BB22D3" w:rsidRDefault="00BB22D3" w:rsidP="00BB22D3">
      <w:pPr>
        <w:spacing w:line="276" w:lineRule="auto"/>
        <w:rPr>
          <w:rFonts w:asciiTheme="minorHAnsi" w:eastAsia="Calibri" w:hAnsiTheme="minorHAnsi" w:cstheme="minorHAnsi"/>
          <w:b/>
          <w:sz w:val="22"/>
          <w:szCs w:val="22"/>
        </w:rPr>
      </w:pPr>
    </w:p>
    <w:p w14:paraId="5AE1CDE7" w14:textId="77777777" w:rsidR="009E44A2" w:rsidRPr="00F26393" w:rsidRDefault="009E44A2" w:rsidP="009E44A2">
      <w:pPr>
        <w:spacing w:line="276" w:lineRule="auto"/>
        <w:jc w:val="both"/>
        <w:rPr>
          <w:rFonts w:ascii="Calibri" w:eastAsia="Calibri" w:hAnsi="Calibri" w:cs="Calibri"/>
          <w:color w:val="000000"/>
          <w:sz w:val="22"/>
          <w:szCs w:val="22"/>
        </w:rPr>
      </w:pPr>
      <w:r w:rsidRPr="00F26393">
        <w:rPr>
          <w:rFonts w:ascii="Calibri" w:eastAsia="Calibri" w:hAnsi="Calibri" w:cs="Calibri"/>
          <w:b/>
          <w:color w:val="000000"/>
          <w:sz w:val="22"/>
          <w:szCs w:val="22"/>
        </w:rPr>
        <w:t xml:space="preserve">Niniejsza umowa (dalej: Umowa), zostaje zawarta w wyniku udzielenia zamówienia publicznego w trybie poza ustawą z dnia 11 września 2019r. Prawo zamówień publicznych (Dz. U. Z 2019 poz. 2019 ze zm.), w zgodzie z postanowieniami art. 2 ust. 1 pkt 1) tej ustawy. </w:t>
      </w:r>
    </w:p>
    <w:p w14:paraId="23A4FC73" w14:textId="77777777" w:rsidR="00BB22D3" w:rsidRPr="00BB22D3" w:rsidRDefault="00BB22D3" w:rsidP="00BB22D3">
      <w:pPr>
        <w:spacing w:line="276" w:lineRule="auto"/>
        <w:rPr>
          <w:rFonts w:asciiTheme="minorHAnsi" w:eastAsia="Calibri" w:hAnsiTheme="minorHAnsi" w:cstheme="minorHAnsi"/>
          <w:b/>
          <w:sz w:val="22"/>
          <w:szCs w:val="22"/>
        </w:rPr>
      </w:pPr>
    </w:p>
    <w:p w14:paraId="0B757FFA" w14:textId="77777777" w:rsidR="00BB22D3" w:rsidRPr="00BB22D3" w:rsidRDefault="009C592A" w:rsidP="009C5C76">
      <w:pPr>
        <w:spacing w:line="276" w:lineRule="auto"/>
        <w:jc w:val="center"/>
        <w:rPr>
          <w:rFonts w:asciiTheme="minorHAnsi" w:eastAsia="Calibri" w:hAnsiTheme="minorHAnsi" w:cstheme="minorHAnsi"/>
          <w:b/>
          <w:sz w:val="22"/>
          <w:szCs w:val="22"/>
        </w:rPr>
      </w:pPr>
      <w:r>
        <w:rPr>
          <w:rFonts w:asciiTheme="minorHAnsi" w:eastAsia="Calibri" w:hAnsiTheme="minorHAnsi" w:cstheme="minorHAnsi"/>
          <w:b/>
          <w:sz w:val="22"/>
          <w:szCs w:val="22"/>
        </w:rPr>
        <w:t>§ 1</w:t>
      </w:r>
    </w:p>
    <w:p w14:paraId="35BB5623" w14:textId="77777777" w:rsidR="00BB22D3" w:rsidRPr="00BB22D3" w:rsidRDefault="00BB22D3" w:rsidP="009C5C76">
      <w:pPr>
        <w:spacing w:line="276" w:lineRule="auto"/>
        <w:jc w:val="center"/>
        <w:rPr>
          <w:rFonts w:asciiTheme="minorHAnsi" w:eastAsia="Calibri" w:hAnsiTheme="minorHAnsi" w:cstheme="minorHAnsi"/>
          <w:b/>
          <w:sz w:val="22"/>
          <w:szCs w:val="22"/>
        </w:rPr>
      </w:pPr>
      <w:r w:rsidRPr="00BB22D3">
        <w:rPr>
          <w:rFonts w:asciiTheme="minorHAnsi" w:eastAsia="Calibri" w:hAnsiTheme="minorHAnsi" w:cstheme="minorHAnsi"/>
          <w:b/>
          <w:sz w:val="22"/>
          <w:szCs w:val="22"/>
        </w:rPr>
        <w:t>Przedmiot Umowy</w:t>
      </w:r>
    </w:p>
    <w:p w14:paraId="6EE45F05" w14:textId="77777777" w:rsidR="005416B4" w:rsidRPr="005D624A" w:rsidRDefault="00BB22D3" w:rsidP="009B7807">
      <w:pPr>
        <w:pStyle w:val="Akapitzlist"/>
        <w:numPr>
          <w:ilvl w:val="0"/>
          <w:numId w:val="15"/>
        </w:numPr>
        <w:pBdr>
          <w:top w:val="nil"/>
          <w:left w:val="nil"/>
          <w:bottom w:val="nil"/>
          <w:right w:val="nil"/>
          <w:between w:val="nil"/>
        </w:pBdr>
        <w:spacing w:line="276" w:lineRule="auto"/>
        <w:jc w:val="both"/>
        <w:rPr>
          <w:rFonts w:asciiTheme="minorHAnsi" w:eastAsia="Arial" w:hAnsiTheme="minorHAnsi" w:cstheme="minorHAnsi"/>
          <w:color w:val="000000"/>
          <w:sz w:val="22"/>
          <w:szCs w:val="22"/>
        </w:rPr>
      </w:pPr>
      <w:r w:rsidRPr="005D624A">
        <w:rPr>
          <w:rFonts w:asciiTheme="minorHAnsi" w:hAnsiTheme="minorHAnsi" w:cstheme="minorHAnsi"/>
          <w:sz w:val="22"/>
          <w:szCs w:val="22"/>
        </w:rPr>
        <w:t>Zamawiający powierza, a Wykonawca przyjmuje do wykonania dzieło –</w:t>
      </w:r>
      <w:r w:rsidR="00B42D6C" w:rsidRPr="005D624A">
        <w:rPr>
          <w:rFonts w:asciiTheme="minorHAnsi" w:hAnsiTheme="minorHAnsi" w:cstheme="minorHAnsi"/>
          <w:sz w:val="22"/>
          <w:szCs w:val="22"/>
        </w:rPr>
        <w:t xml:space="preserve"> </w:t>
      </w:r>
      <w:r w:rsidR="00993EA6" w:rsidRPr="005D624A">
        <w:rPr>
          <w:rFonts w:asciiTheme="minorHAnsi" w:eastAsia="Arial" w:hAnsiTheme="minorHAnsi" w:cstheme="minorHAnsi"/>
          <w:sz w:val="22"/>
          <w:szCs w:val="22"/>
          <w:highlight w:val="white"/>
        </w:rPr>
        <w:t xml:space="preserve">ekspertyzę dotyczącą potwierdzania efektów uczenia się (walidacji) w celu wstąpienia na studia dla osób </w:t>
      </w:r>
      <w:r w:rsidR="009C592A" w:rsidRPr="005D624A">
        <w:rPr>
          <w:rFonts w:asciiTheme="minorHAnsi" w:eastAsia="Arial" w:hAnsiTheme="minorHAnsi" w:cstheme="minorHAnsi"/>
          <w:sz w:val="22"/>
          <w:szCs w:val="22"/>
          <w:highlight w:val="white"/>
        </w:rPr>
        <w:t>nieposiadających</w:t>
      </w:r>
      <w:r w:rsidR="00993EA6" w:rsidRPr="005D624A">
        <w:rPr>
          <w:rFonts w:asciiTheme="minorHAnsi" w:eastAsia="Arial" w:hAnsiTheme="minorHAnsi" w:cstheme="minorHAnsi"/>
          <w:sz w:val="22"/>
          <w:szCs w:val="22"/>
          <w:highlight w:val="white"/>
        </w:rPr>
        <w:t xml:space="preserve"> matury w Austrii</w:t>
      </w:r>
      <w:r w:rsidR="00CE03EB" w:rsidRPr="005D624A">
        <w:rPr>
          <w:rFonts w:asciiTheme="minorHAnsi" w:hAnsiTheme="minorHAnsi" w:cstheme="minorHAnsi"/>
          <w:sz w:val="22"/>
          <w:szCs w:val="22"/>
        </w:rPr>
        <w:t xml:space="preserve"> (dalej: </w:t>
      </w:r>
      <w:r w:rsidR="00315E1E" w:rsidRPr="005D624A">
        <w:rPr>
          <w:rFonts w:asciiTheme="minorHAnsi" w:hAnsiTheme="minorHAnsi" w:cstheme="minorHAnsi"/>
          <w:sz w:val="22"/>
          <w:szCs w:val="22"/>
        </w:rPr>
        <w:t>„</w:t>
      </w:r>
      <w:r w:rsidR="00CE03EB" w:rsidRPr="005D624A">
        <w:rPr>
          <w:rFonts w:asciiTheme="minorHAnsi" w:hAnsiTheme="minorHAnsi" w:cstheme="minorHAnsi"/>
          <w:sz w:val="22"/>
          <w:szCs w:val="22"/>
        </w:rPr>
        <w:t>Dzieło</w:t>
      </w:r>
      <w:r w:rsidR="00315E1E" w:rsidRPr="005D624A">
        <w:rPr>
          <w:rFonts w:asciiTheme="minorHAnsi" w:hAnsiTheme="minorHAnsi" w:cstheme="minorHAnsi"/>
          <w:sz w:val="22"/>
          <w:szCs w:val="22"/>
        </w:rPr>
        <w:t>”</w:t>
      </w:r>
      <w:r w:rsidR="00CE03EB" w:rsidRPr="005D624A">
        <w:rPr>
          <w:rFonts w:asciiTheme="minorHAnsi" w:hAnsiTheme="minorHAnsi" w:cstheme="minorHAnsi"/>
          <w:sz w:val="22"/>
          <w:szCs w:val="22"/>
        </w:rPr>
        <w:t xml:space="preserve"> lub </w:t>
      </w:r>
      <w:r w:rsidR="00315E1E" w:rsidRPr="005D624A">
        <w:rPr>
          <w:rFonts w:asciiTheme="minorHAnsi" w:hAnsiTheme="minorHAnsi" w:cstheme="minorHAnsi"/>
          <w:sz w:val="22"/>
          <w:szCs w:val="22"/>
        </w:rPr>
        <w:t>„</w:t>
      </w:r>
      <w:r w:rsidR="00CE03EB" w:rsidRPr="005D624A">
        <w:rPr>
          <w:rFonts w:asciiTheme="minorHAnsi" w:hAnsiTheme="minorHAnsi" w:cstheme="minorHAnsi"/>
          <w:sz w:val="22"/>
          <w:szCs w:val="22"/>
        </w:rPr>
        <w:t>Zamówienie</w:t>
      </w:r>
      <w:r w:rsidR="00315E1E" w:rsidRPr="005D624A">
        <w:rPr>
          <w:rFonts w:asciiTheme="minorHAnsi" w:hAnsiTheme="minorHAnsi" w:cstheme="minorHAnsi"/>
          <w:sz w:val="22"/>
          <w:szCs w:val="22"/>
        </w:rPr>
        <w:t>”</w:t>
      </w:r>
      <w:r w:rsidR="00CE03EB" w:rsidRPr="005D624A">
        <w:rPr>
          <w:rFonts w:asciiTheme="minorHAnsi" w:hAnsiTheme="minorHAnsi" w:cstheme="minorHAnsi"/>
          <w:sz w:val="22"/>
          <w:szCs w:val="22"/>
        </w:rPr>
        <w:t xml:space="preserve">) </w:t>
      </w:r>
      <w:r w:rsidR="00CE03EB" w:rsidRPr="005D624A">
        <w:rPr>
          <w:rFonts w:asciiTheme="minorHAnsi" w:eastAsia="Arial" w:hAnsiTheme="minorHAnsi" w:cstheme="minorHAnsi"/>
          <w:color w:val="000000"/>
          <w:sz w:val="22"/>
          <w:szCs w:val="22"/>
        </w:rPr>
        <w:t>oraz zobowiązuje się do przeniesienia na Zamawiającego autorskich praw majątkowych do Dzieła, na zasadach określonych w Umowie, a Zamawiający zobowiązuje się do zapłaty Wykonawcy należnego wynagrodzenia.</w:t>
      </w:r>
    </w:p>
    <w:p w14:paraId="4A1E28A5" w14:textId="77777777" w:rsidR="005416B4" w:rsidRPr="005D624A" w:rsidRDefault="005416B4" w:rsidP="009B7807">
      <w:pPr>
        <w:pStyle w:val="Akapitzlist"/>
        <w:numPr>
          <w:ilvl w:val="0"/>
          <w:numId w:val="15"/>
        </w:numPr>
        <w:pBdr>
          <w:top w:val="nil"/>
          <w:left w:val="nil"/>
          <w:bottom w:val="nil"/>
          <w:right w:val="nil"/>
          <w:between w:val="nil"/>
        </w:pBdr>
        <w:spacing w:line="276" w:lineRule="auto"/>
        <w:jc w:val="both"/>
        <w:rPr>
          <w:rFonts w:asciiTheme="minorHAnsi" w:eastAsia="Arial" w:hAnsiTheme="minorHAnsi" w:cstheme="minorHAnsi"/>
          <w:color w:val="000000"/>
          <w:sz w:val="22"/>
          <w:szCs w:val="22"/>
        </w:rPr>
      </w:pPr>
      <w:r w:rsidRPr="005D624A">
        <w:rPr>
          <w:rFonts w:asciiTheme="minorHAnsi" w:eastAsia="Arial" w:hAnsiTheme="minorHAnsi" w:cstheme="minorHAnsi"/>
          <w:color w:val="000000"/>
          <w:sz w:val="22"/>
          <w:szCs w:val="22"/>
        </w:rPr>
        <w:t>Działania w ramach Zamówienia</w:t>
      </w:r>
      <w:r w:rsidR="009C592A">
        <w:rPr>
          <w:rFonts w:asciiTheme="minorHAnsi" w:eastAsia="Arial" w:hAnsiTheme="minorHAnsi" w:cstheme="minorHAnsi"/>
          <w:color w:val="000000"/>
          <w:sz w:val="22"/>
          <w:szCs w:val="22"/>
        </w:rPr>
        <w:t>, o którym mowa w ust.1,</w:t>
      </w:r>
      <w:r w:rsidRPr="005D624A">
        <w:rPr>
          <w:rFonts w:asciiTheme="minorHAnsi" w:eastAsia="Arial" w:hAnsiTheme="minorHAnsi" w:cstheme="minorHAnsi"/>
          <w:color w:val="000000"/>
          <w:sz w:val="22"/>
          <w:szCs w:val="22"/>
        </w:rPr>
        <w:t xml:space="preserve"> będą obejmować:</w:t>
      </w:r>
    </w:p>
    <w:p w14:paraId="020A1617" w14:textId="77777777" w:rsidR="005416B4" w:rsidRPr="005D624A" w:rsidRDefault="005416B4" w:rsidP="009B7807">
      <w:pPr>
        <w:numPr>
          <w:ilvl w:val="0"/>
          <w:numId w:val="17"/>
        </w:numPr>
        <w:spacing w:line="276" w:lineRule="auto"/>
        <w:jc w:val="both"/>
        <w:rPr>
          <w:rFonts w:asciiTheme="minorHAnsi" w:eastAsia="Arial" w:hAnsiTheme="minorHAnsi" w:cstheme="minorHAnsi"/>
          <w:color w:val="000000"/>
          <w:sz w:val="22"/>
          <w:szCs w:val="22"/>
        </w:rPr>
      </w:pPr>
      <w:r w:rsidRPr="005D624A">
        <w:rPr>
          <w:rFonts w:asciiTheme="minorHAnsi" w:eastAsia="Arial" w:hAnsiTheme="minorHAnsi" w:cstheme="minorHAnsi"/>
          <w:color w:val="000000"/>
          <w:sz w:val="22"/>
          <w:szCs w:val="22"/>
        </w:rPr>
        <w:t xml:space="preserve">zidentyfikowanie co najmniej jednej uczelni w </w:t>
      </w:r>
      <w:r w:rsidRPr="005D624A">
        <w:rPr>
          <w:rFonts w:asciiTheme="minorHAnsi" w:eastAsia="Arial" w:hAnsiTheme="minorHAnsi" w:cstheme="minorHAnsi"/>
          <w:sz w:val="22"/>
          <w:szCs w:val="22"/>
        </w:rPr>
        <w:t>Austrii</w:t>
      </w:r>
      <w:r w:rsidRPr="005D624A">
        <w:rPr>
          <w:rFonts w:asciiTheme="minorHAnsi" w:eastAsia="Arial" w:hAnsiTheme="minorHAnsi" w:cstheme="minorHAnsi"/>
          <w:color w:val="000000"/>
          <w:sz w:val="22"/>
          <w:szCs w:val="22"/>
        </w:rPr>
        <w:t xml:space="preserve">, która prowadzi rekrutację </w:t>
      </w:r>
      <w:r w:rsidRPr="005D624A">
        <w:rPr>
          <w:rFonts w:asciiTheme="minorHAnsi" w:eastAsia="Arial" w:hAnsiTheme="minorHAnsi" w:cstheme="minorHAnsi"/>
          <w:sz w:val="22"/>
          <w:szCs w:val="22"/>
        </w:rPr>
        <w:t>otwartą dla</w:t>
      </w:r>
      <w:r w:rsidRPr="005D624A">
        <w:rPr>
          <w:rFonts w:asciiTheme="minorHAnsi" w:eastAsia="Arial" w:hAnsiTheme="minorHAnsi" w:cstheme="minorHAnsi"/>
          <w:color w:val="000000"/>
          <w:sz w:val="22"/>
          <w:szCs w:val="22"/>
        </w:rPr>
        <w:t xml:space="preserve"> osób nieposiadających matury;</w:t>
      </w:r>
    </w:p>
    <w:p w14:paraId="57FE2328" w14:textId="77777777" w:rsidR="005416B4" w:rsidRPr="005D624A" w:rsidRDefault="005416B4" w:rsidP="009B7807">
      <w:pPr>
        <w:numPr>
          <w:ilvl w:val="0"/>
          <w:numId w:val="17"/>
        </w:numPr>
        <w:spacing w:line="276" w:lineRule="auto"/>
        <w:jc w:val="both"/>
        <w:rPr>
          <w:rFonts w:asciiTheme="minorHAnsi" w:eastAsia="Arial" w:hAnsiTheme="minorHAnsi" w:cstheme="minorHAnsi"/>
          <w:color w:val="000000"/>
          <w:sz w:val="22"/>
          <w:szCs w:val="22"/>
        </w:rPr>
      </w:pPr>
      <w:r w:rsidRPr="005D624A">
        <w:rPr>
          <w:rFonts w:asciiTheme="minorHAnsi" w:eastAsia="Arial" w:hAnsiTheme="minorHAnsi" w:cstheme="minorHAnsi"/>
          <w:color w:val="000000"/>
          <w:sz w:val="22"/>
          <w:szCs w:val="22"/>
        </w:rPr>
        <w:t>nawiązanie współpracy ze zidentyfikowaną uczelnią albo uczelniami;</w:t>
      </w:r>
    </w:p>
    <w:p w14:paraId="4B979537" w14:textId="77777777" w:rsidR="005416B4" w:rsidRPr="005D624A" w:rsidRDefault="005416B4" w:rsidP="009B7807">
      <w:pPr>
        <w:numPr>
          <w:ilvl w:val="0"/>
          <w:numId w:val="17"/>
        </w:numPr>
        <w:spacing w:line="276" w:lineRule="auto"/>
        <w:jc w:val="both"/>
        <w:rPr>
          <w:rFonts w:asciiTheme="minorHAnsi" w:eastAsia="Arial" w:hAnsiTheme="minorHAnsi" w:cstheme="minorHAnsi"/>
          <w:color w:val="000000"/>
          <w:sz w:val="22"/>
          <w:szCs w:val="22"/>
        </w:rPr>
      </w:pPr>
      <w:r w:rsidRPr="005D624A">
        <w:rPr>
          <w:rFonts w:asciiTheme="minorHAnsi" w:eastAsia="Arial" w:hAnsiTheme="minorHAnsi" w:cstheme="minorHAnsi"/>
          <w:color w:val="000000"/>
          <w:sz w:val="22"/>
          <w:szCs w:val="22"/>
        </w:rPr>
        <w:t>przygotowanie opracowania pokazującego proces uznawania efe</w:t>
      </w:r>
      <w:r w:rsidR="009C592A">
        <w:rPr>
          <w:rFonts w:asciiTheme="minorHAnsi" w:eastAsia="Arial" w:hAnsiTheme="minorHAnsi" w:cstheme="minorHAnsi"/>
          <w:color w:val="000000"/>
          <w:sz w:val="22"/>
          <w:szCs w:val="22"/>
        </w:rPr>
        <w:t>któw uczenia się na tej uczelni.</w:t>
      </w:r>
    </w:p>
    <w:p w14:paraId="11444E1A" w14:textId="77777777" w:rsidR="005416B4" w:rsidRPr="005D624A" w:rsidRDefault="005416B4" w:rsidP="009B7807">
      <w:pPr>
        <w:pStyle w:val="Akapitzlist"/>
        <w:numPr>
          <w:ilvl w:val="0"/>
          <w:numId w:val="15"/>
        </w:numPr>
        <w:spacing w:line="276" w:lineRule="auto"/>
        <w:jc w:val="both"/>
        <w:rPr>
          <w:rFonts w:asciiTheme="minorHAnsi" w:eastAsia="Arial" w:hAnsiTheme="minorHAnsi" w:cstheme="minorHAnsi"/>
          <w:color w:val="000000"/>
          <w:sz w:val="22"/>
          <w:szCs w:val="22"/>
        </w:rPr>
      </w:pPr>
      <w:r w:rsidRPr="005D624A">
        <w:rPr>
          <w:rFonts w:asciiTheme="minorHAnsi" w:eastAsia="Arial" w:hAnsiTheme="minorHAnsi" w:cstheme="minorHAnsi"/>
          <w:color w:val="000000"/>
          <w:sz w:val="22"/>
          <w:szCs w:val="22"/>
        </w:rPr>
        <w:t>Dzieło powinno zawierać co najmniej:</w:t>
      </w:r>
    </w:p>
    <w:p w14:paraId="0474FD3C" w14:textId="77777777" w:rsidR="005416B4" w:rsidRPr="005D624A" w:rsidRDefault="005416B4" w:rsidP="009B7807">
      <w:pPr>
        <w:numPr>
          <w:ilvl w:val="0"/>
          <w:numId w:val="16"/>
        </w:numPr>
        <w:spacing w:line="276" w:lineRule="auto"/>
        <w:jc w:val="both"/>
        <w:rPr>
          <w:rFonts w:asciiTheme="minorHAnsi" w:eastAsia="Arial" w:hAnsiTheme="minorHAnsi" w:cstheme="minorHAnsi"/>
          <w:color w:val="000000"/>
          <w:sz w:val="22"/>
          <w:szCs w:val="22"/>
        </w:rPr>
      </w:pPr>
      <w:r w:rsidRPr="005D624A">
        <w:rPr>
          <w:rFonts w:asciiTheme="minorHAnsi" w:eastAsia="Arial" w:hAnsiTheme="minorHAnsi" w:cstheme="minorHAnsi"/>
          <w:sz w:val="22"/>
          <w:szCs w:val="22"/>
        </w:rPr>
        <w:t>krótki opis wybranych elementów austriackiego systemu edukacji:</w:t>
      </w:r>
    </w:p>
    <w:p w14:paraId="1723ACB5" w14:textId="77777777" w:rsidR="005416B4" w:rsidRPr="005D624A" w:rsidRDefault="005416B4" w:rsidP="009B7807">
      <w:pPr>
        <w:numPr>
          <w:ilvl w:val="0"/>
          <w:numId w:val="18"/>
        </w:numPr>
        <w:spacing w:line="276" w:lineRule="auto"/>
        <w:jc w:val="both"/>
        <w:rPr>
          <w:rFonts w:asciiTheme="minorHAnsi" w:eastAsia="Arial" w:hAnsiTheme="minorHAnsi" w:cstheme="minorHAnsi"/>
          <w:sz w:val="22"/>
          <w:szCs w:val="22"/>
        </w:rPr>
      </w:pPr>
      <w:r w:rsidRPr="005D624A">
        <w:rPr>
          <w:rFonts w:asciiTheme="minorHAnsi" w:eastAsia="Arial" w:hAnsiTheme="minorHAnsi" w:cstheme="minorHAnsi"/>
          <w:sz w:val="22"/>
          <w:szCs w:val="22"/>
        </w:rPr>
        <w:t>rodzaje szkół średnich</w:t>
      </w:r>
      <w:r w:rsidR="009C592A">
        <w:rPr>
          <w:rFonts w:asciiTheme="minorHAnsi" w:eastAsia="Arial" w:hAnsiTheme="minorHAnsi" w:cstheme="minorHAnsi"/>
          <w:sz w:val="22"/>
          <w:szCs w:val="22"/>
        </w:rPr>
        <w:t>,</w:t>
      </w:r>
    </w:p>
    <w:p w14:paraId="4EA56149" w14:textId="77777777" w:rsidR="005416B4" w:rsidRPr="005D624A" w:rsidRDefault="005416B4" w:rsidP="009B7807">
      <w:pPr>
        <w:numPr>
          <w:ilvl w:val="0"/>
          <w:numId w:val="18"/>
        </w:numPr>
        <w:spacing w:line="276" w:lineRule="auto"/>
        <w:jc w:val="both"/>
        <w:rPr>
          <w:rFonts w:asciiTheme="minorHAnsi" w:eastAsia="Arial" w:hAnsiTheme="minorHAnsi" w:cstheme="minorHAnsi"/>
          <w:sz w:val="22"/>
          <w:szCs w:val="22"/>
        </w:rPr>
      </w:pPr>
      <w:r w:rsidRPr="005D624A">
        <w:rPr>
          <w:rFonts w:asciiTheme="minorHAnsi" w:eastAsia="Arial" w:hAnsiTheme="minorHAnsi" w:cstheme="minorHAnsi"/>
          <w:sz w:val="22"/>
          <w:szCs w:val="22"/>
        </w:rPr>
        <w:t>trzy warianty matury</w:t>
      </w:r>
      <w:r w:rsidR="009C592A">
        <w:rPr>
          <w:rFonts w:asciiTheme="minorHAnsi" w:eastAsia="Arial" w:hAnsiTheme="minorHAnsi" w:cstheme="minorHAnsi"/>
          <w:sz w:val="22"/>
          <w:szCs w:val="22"/>
        </w:rPr>
        <w:t>,</w:t>
      </w:r>
    </w:p>
    <w:p w14:paraId="39921CF0" w14:textId="77777777" w:rsidR="005416B4" w:rsidRPr="005D624A" w:rsidRDefault="005416B4" w:rsidP="009B7807">
      <w:pPr>
        <w:numPr>
          <w:ilvl w:val="0"/>
          <w:numId w:val="18"/>
        </w:numPr>
        <w:spacing w:line="276" w:lineRule="auto"/>
        <w:jc w:val="both"/>
        <w:rPr>
          <w:rFonts w:asciiTheme="minorHAnsi" w:eastAsia="Arial" w:hAnsiTheme="minorHAnsi" w:cstheme="minorHAnsi"/>
          <w:sz w:val="22"/>
          <w:szCs w:val="22"/>
        </w:rPr>
      </w:pPr>
      <w:r w:rsidRPr="005D624A">
        <w:rPr>
          <w:rFonts w:asciiTheme="minorHAnsi" w:eastAsia="Arial" w:hAnsiTheme="minorHAnsi" w:cstheme="minorHAnsi"/>
          <w:sz w:val="22"/>
          <w:szCs w:val="22"/>
        </w:rPr>
        <w:lastRenderedPageBreak/>
        <w:t>założenia walidacji (potwierdzania efektów uczenia się) w szkolnictwie wyższym, z uwzględnieniem rodzajów procesów i ich rezultatów)</w:t>
      </w:r>
      <w:r w:rsidR="009C592A">
        <w:rPr>
          <w:rFonts w:asciiTheme="minorHAnsi" w:eastAsia="Arial" w:hAnsiTheme="minorHAnsi" w:cstheme="minorHAnsi"/>
          <w:sz w:val="22"/>
          <w:szCs w:val="22"/>
        </w:rPr>
        <w:t>.</w:t>
      </w:r>
    </w:p>
    <w:p w14:paraId="356D00D9" w14:textId="77777777" w:rsidR="005416B4" w:rsidRPr="005D624A" w:rsidRDefault="005416B4" w:rsidP="009B7807">
      <w:pPr>
        <w:numPr>
          <w:ilvl w:val="0"/>
          <w:numId w:val="16"/>
        </w:numPr>
        <w:spacing w:line="276" w:lineRule="auto"/>
        <w:jc w:val="both"/>
        <w:rPr>
          <w:rFonts w:asciiTheme="minorHAnsi" w:eastAsia="Arial" w:hAnsiTheme="minorHAnsi" w:cstheme="minorHAnsi"/>
          <w:color w:val="000000"/>
          <w:sz w:val="22"/>
          <w:szCs w:val="22"/>
        </w:rPr>
      </w:pPr>
      <w:r w:rsidRPr="005D624A">
        <w:rPr>
          <w:rFonts w:asciiTheme="minorHAnsi" w:eastAsia="Arial" w:hAnsiTheme="minorHAnsi" w:cstheme="minorHAnsi"/>
          <w:color w:val="000000"/>
          <w:sz w:val="22"/>
          <w:szCs w:val="22"/>
        </w:rPr>
        <w:t xml:space="preserve">opis procedury walidacji w ramach </w:t>
      </w:r>
      <w:r w:rsidRPr="005D624A">
        <w:rPr>
          <w:rFonts w:asciiTheme="minorHAnsi" w:eastAsia="Arial" w:hAnsiTheme="minorHAnsi" w:cstheme="minorHAnsi"/>
          <w:sz w:val="22"/>
          <w:szCs w:val="22"/>
        </w:rPr>
        <w:t>rekrutacji na studia na wskazanej uczelni w przypadku osób nieposiadających matury</w:t>
      </w:r>
      <w:r w:rsidRPr="005D624A">
        <w:rPr>
          <w:rFonts w:asciiTheme="minorHAnsi" w:eastAsia="Arial" w:hAnsiTheme="minorHAnsi" w:cstheme="minorHAnsi"/>
          <w:color w:val="000000"/>
          <w:sz w:val="22"/>
          <w:szCs w:val="22"/>
        </w:rPr>
        <w:t xml:space="preserve">: </w:t>
      </w:r>
    </w:p>
    <w:p w14:paraId="31C6609F" w14:textId="77777777" w:rsidR="005416B4" w:rsidRPr="005D624A" w:rsidRDefault="005416B4" w:rsidP="009B7807">
      <w:pPr>
        <w:numPr>
          <w:ilvl w:val="1"/>
          <w:numId w:val="16"/>
        </w:numPr>
        <w:spacing w:line="276" w:lineRule="auto"/>
        <w:ind w:left="1418"/>
        <w:jc w:val="both"/>
        <w:rPr>
          <w:rFonts w:asciiTheme="minorHAnsi" w:eastAsia="Arial" w:hAnsiTheme="minorHAnsi" w:cstheme="minorHAnsi"/>
          <w:color w:val="000000"/>
          <w:sz w:val="22"/>
          <w:szCs w:val="22"/>
        </w:rPr>
      </w:pPr>
      <w:r w:rsidRPr="005D624A">
        <w:rPr>
          <w:rFonts w:asciiTheme="minorHAnsi" w:eastAsia="Arial" w:hAnsiTheme="minorHAnsi" w:cstheme="minorHAnsi"/>
          <w:color w:val="000000"/>
          <w:sz w:val="22"/>
          <w:szCs w:val="22"/>
        </w:rPr>
        <w:t>krótki, zawierający m.in. informacje ogólne oraz wyszczególnienie etapów (tj. identyfikowanie, dokum</w:t>
      </w:r>
      <w:r w:rsidRPr="005D624A">
        <w:rPr>
          <w:rFonts w:asciiTheme="minorHAnsi" w:eastAsia="Arial" w:hAnsiTheme="minorHAnsi" w:cstheme="minorHAnsi"/>
          <w:sz w:val="22"/>
          <w:szCs w:val="22"/>
        </w:rPr>
        <w:t>entowanie, weryfikacja, certyfikowanie)</w:t>
      </w:r>
      <w:r w:rsidRPr="005D624A">
        <w:rPr>
          <w:rFonts w:asciiTheme="minorHAnsi" w:eastAsia="Arial" w:hAnsiTheme="minorHAnsi" w:cstheme="minorHAnsi"/>
          <w:color w:val="000000"/>
          <w:sz w:val="22"/>
          <w:szCs w:val="22"/>
        </w:rPr>
        <w:t xml:space="preserve">, w jakich odbywa się walidacja na wskazanej uczelni, </w:t>
      </w:r>
    </w:p>
    <w:p w14:paraId="22757ACC" w14:textId="77777777" w:rsidR="005416B4" w:rsidRPr="005D624A" w:rsidRDefault="005416B4" w:rsidP="009B7807">
      <w:pPr>
        <w:numPr>
          <w:ilvl w:val="1"/>
          <w:numId w:val="16"/>
        </w:numPr>
        <w:spacing w:line="276" w:lineRule="auto"/>
        <w:ind w:left="1418"/>
        <w:jc w:val="both"/>
        <w:rPr>
          <w:rFonts w:asciiTheme="minorHAnsi" w:eastAsia="Arial" w:hAnsiTheme="minorHAnsi" w:cstheme="minorHAnsi"/>
          <w:color w:val="000000"/>
          <w:sz w:val="22"/>
          <w:szCs w:val="22"/>
        </w:rPr>
      </w:pPr>
      <w:r w:rsidRPr="005D624A">
        <w:rPr>
          <w:rFonts w:asciiTheme="minorHAnsi" w:eastAsia="Arial" w:hAnsiTheme="minorHAnsi" w:cstheme="minorHAnsi"/>
          <w:color w:val="000000"/>
          <w:sz w:val="22"/>
          <w:szCs w:val="22"/>
        </w:rPr>
        <w:t>szczegółowy opis każdego z tych etapów; w tym:</w:t>
      </w:r>
      <w:r w:rsidRPr="005D624A">
        <w:rPr>
          <w:rFonts w:asciiTheme="minorHAnsi" w:eastAsia="Arial" w:hAnsiTheme="minorHAnsi" w:cstheme="minorHAnsi"/>
          <w:sz w:val="22"/>
          <w:szCs w:val="22"/>
        </w:rPr>
        <w:t xml:space="preserve"> stosowane metody i narzędzia.</w:t>
      </w:r>
    </w:p>
    <w:p w14:paraId="0FF49F15" w14:textId="77777777" w:rsidR="005416B4" w:rsidRPr="005D624A" w:rsidRDefault="005416B4" w:rsidP="009B7807">
      <w:pPr>
        <w:numPr>
          <w:ilvl w:val="0"/>
          <w:numId w:val="16"/>
        </w:numPr>
        <w:spacing w:line="276" w:lineRule="auto"/>
        <w:jc w:val="both"/>
        <w:rPr>
          <w:rFonts w:asciiTheme="minorHAnsi" w:eastAsia="Arial" w:hAnsiTheme="minorHAnsi" w:cstheme="minorHAnsi"/>
          <w:color w:val="000000"/>
          <w:sz w:val="22"/>
          <w:szCs w:val="22"/>
        </w:rPr>
      </w:pPr>
      <w:r w:rsidRPr="005D624A">
        <w:rPr>
          <w:rFonts w:asciiTheme="minorHAnsi" w:eastAsia="Arial" w:hAnsiTheme="minorHAnsi" w:cstheme="minorHAnsi"/>
          <w:sz w:val="22"/>
          <w:szCs w:val="22"/>
        </w:rPr>
        <w:t xml:space="preserve">możliwe </w:t>
      </w:r>
      <w:r w:rsidRPr="005D624A">
        <w:rPr>
          <w:rFonts w:asciiTheme="minorHAnsi" w:eastAsia="Arial" w:hAnsiTheme="minorHAnsi" w:cstheme="minorHAnsi"/>
          <w:color w:val="000000"/>
          <w:sz w:val="22"/>
          <w:szCs w:val="22"/>
        </w:rPr>
        <w:t>rezultaty walidacji;</w:t>
      </w:r>
    </w:p>
    <w:p w14:paraId="36879A3B" w14:textId="77777777" w:rsidR="005416B4" w:rsidRPr="005D624A" w:rsidRDefault="005416B4" w:rsidP="009B7807">
      <w:pPr>
        <w:numPr>
          <w:ilvl w:val="0"/>
          <w:numId w:val="16"/>
        </w:numPr>
        <w:spacing w:line="276" w:lineRule="auto"/>
        <w:jc w:val="both"/>
        <w:rPr>
          <w:rFonts w:asciiTheme="minorHAnsi" w:eastAsia="Arial" w:hAnsiTheme="minorHAnsi" w:cstheme="minorHAnsi"/>
          <w:color w:val="000000"/>
          <w:sz w:val="22"/>
          <w:szCs w:val="22"/>
        </w:rPr>
      </w:pPr>
      <w:r w:rsidRPr="005D624A">
        <w:rPr>
          <w:rFonts w:asciiTheme="minorHAnsi" w:eastAsia="Arial" w:hAnsiTheme="minorHAnsi" w:cstheme="minorHAnsi"/>
          <w:color w:val="000000"/>
          <w:sz w:val="22"/>
          <w:szCs w:val="22"/>
        </w:rPr>
        <w:t xml:space="preserve">kompetencje osób prowadzących walidację; </w:t>
      </w:r>
    </w:p>
    <w:p w14:paraId="0B34ACB8" w14:textId="77777777" w:rsidR="005416B4" w:rsidRPr="005D624A" w:rsidRDefault="005416B4" w:rsidP="009B7807">
      <w:pPr>
        <w:numPr>
          <w:ilvl w:val="0"/>
          <w:numId w:val="16"/>
        </w:numPr>
        <w:spacing w:line="276" w:lineRule="auto"/>
        <w:jc w:val="both"/>
        <w:rPr>
          <w:rFonts w:asciiTheme="minorHAnsi" w:eastAsia="Arial" w:hAnsiTheme="minorHAnsi" w:cstheme="minorHAnsi"/>
          <w:color w:val="000000"/>
          <w:sz w:val="22"/>
          <w:szCs w:val="22"/>
        </w:rPr>
      </w:pPr>
      <w:r w:rsidRPr="005D624A">
        <w:rPr>
          <w:rFonts w:asciiTheme="minorHAnsi" w:eastAsia="Arial" w:hAnsiTheme="minorHAnsi" w:cstheme="minorHAnsi"/>
          <w:color w:val="000000"/>
          <w:sz w:val="22"/>
          <w:szCs w:val="22"/>
        </w:rPr>
        <w:t>zasoby organizacyjne i materialne niezbędne do prowadzenia walidacji;</w:t>
      </w:r>
    </w:p>
    <w:p w14:paraId="7ED2B5CE" w14:textId="77777777" w:rsidR="005416B4" w:rsidRPr="005D624A" w:rsidRDefault="005416B4" w:rsidP="009B7807">
      <w:pPr>
        <w:numPr>
          <w:ilvl w:val="0"/>
          <w:numId w:val="16"/>
        </w:numPr>
        <w:spacing w:line="276" w:lineRule="auto"/>
        <w:jc w:val="both"/>
        <w:rPr>
          <w:rFonts w:asciiTheme="minorHAnsi" w:eastAsia="Arial" w:hAnsiTheme="minorHAnsi" w:cstheme="minorHAnsi"/>
          <w:color w:val="000000"/>
          <w:sz w:val="22"/>
          <w:szCs w:val="22"/>
        </w:rPr>
      </w:pPr>
      <w:r w:rsidRPr="005D624A">
        <w:rPr>
          <w:rFonts w:asciiTheme="minorHAnsi" w:eastAsia="Arial" w:hAnsiTheme="minorHAnsi" w:cstheme="minorHAnsi"/>
          <w:color w:val="000000"/>
          <w:sz w:val="22"/>
          <w:szCs w:val="22"/>
        </w:rPr>
        <w:t>kwestie finansowania</w:t>
      </w:r>
      <w:r w:rsidRPr="005D624A">
        <w:rPr>
          <w:rFonts w:asciiTheme="minorHAnsi" w:eastAsia="Arial" w:hAnsiTheme="minorHAnsi" w:cstheme="minorHAnsi"/>
          <w:sz w:val="22"/>
          <w:szCs w:val="22"/>
        </w:rPr>
        <w:t xml:space="preserve">: </w:t>
      </w:r>
      <w:r w:rsidRPr="005D624A">
        <w:rPr>
          <w:rFonts w:asciiTheme="minorHAnsi" w:eastAsia="Arial" w:hAnsiTheme="minorHAnsi" w:cstheme="minorHAnsi"/>
          <w:color w:val="000000"/>
          <w:sz w:val="22"/>
          <w:szCs w:val="22"/>
        </w:rPr>
        <w:t>opłat za walidację oraz opłat dodatkowych;</w:t>
      </w:r>
    </w:p>
    <w:p w14:paraId="74958B0E" w14:textId="77777777" w:rsidR="005416B4" w:rsidRPr="005D624A" w:rsidRDefault="005416B4" w:rsidP="009B7807">
      <w:pPr>
        <w:numPr>
          <w:ilvl w:val="0"/>
          <w:numId w:val="16"/>
        </w:numPr>
        <w:spacing w:line="276" w:lineRule="auto"/>
        <w:jc w:val="both"/>
        <w:rPr>
          <w:rFonts w:asciiTheme="minorHAnsi" w:eastAsia="Arial" w:hAnsiTheme="minorHAnsi" w:cstheme="minorHAnsi"/>
          <w:color w:val="000000"/>
          <w:sz w:val="22"/>
          <w:szCs w:val="22"/>
        </w:rPr>
      </w:pPr>
      <w:r w:rsidRPr="005D624A">
        <w:rPr>
          <w:rFonts w:asciiTheme="minorHAnsi" w:eastAsia="Arial" w:hAnsiTheme="minorHAnsi" w:cstheme="minorHAnsi"/>
          <w:color w:val="000000"/>
          <w:sz w:val="22"/>
          <w:szCs w:val="22"/>
        </w:rPr>
        <w:t>zapewnianie jakości walidacji;</w:t>
      </w:r>
    </w:p>
    <w:p w14:paraId="28049598" w14:textId="77777777" w:rsidR="005416B4" w:rsidRPr="005D624A" w:rsidRDefault="005416B4" w:rsidP="009B7807">
      <w:pPr>
        <w:numPr>
          <w:ilvl w:val="0"/>
          <w:numId w:val="16"/>
        </w:numPr>
        <w:spacing w:line="276" w:lineRule="auto"/>
        <w:jc w:val="both"/>
        <w:rPr>
          <w:rFonts w:asciiTheme="minorHAnsi" w:eastAsia="Arial" w:hAnsiTheme="minorHAnsi" w:cstheme="minorHAnsi"/>
          <w:color w:val="000000"/>
          <w:sz w:val="22"/>
          <w:szCs w:val="22"/>
        </w:rPr>
      </w:pPr>
      <w:r w:rsidRPr="005D624A">
        <w:rPr>
          <w:rFonts w:asciiTheme="minorHAnsi" w:eastAsia="Arial" w:hAnsiTheme="minorHAnsi" w:cstheme="minorHAnsi"/>
          <w:sz w:val="22"/>
          <w:szCs w:val="22"/>
        </w:rPr>
        <w:t xml:space="preserve">kontekst </w:t>
      </w:r>
      <w:r w:rsidRPr="005D624A">
        <w:rPr>
          <w:rFonts w:asciiTheme="minorHAnsi" w:eastAsia="Arial" w:hAnsiTheme="minorHAnsi" w:cstheme="minorHAnsi"/>
          <w:color w:val="000000"/>
          <w:sz w:val="22"/>
          <w:szCs w:val="22"/>
        </w:rPr>
        <w:t>instytucjonaln</w:t>
      </w:r>
      <w:r w:rsidRPr="005D624A">
        <w:rPr>
          <w:rFonts w:asciiTheme="minorHAnsi" w:eastAsia="Arial" w:hAnsiTheme="minorHAnsi" w:cstheme="minorHAnsi"/>
          <w:sz w:val="22"/>
          <w:szCs w:val="22"/>
        </w:rPr>
        <w:t>y</w:t>
      </w:r>
      <w:r w:rsidRPr="005D624A">
        <w:rPr>
          <w:rFonts w:asciiTheme="minorHAnsi" w:eastAsia="Arial" w:hAnsiTheme="minorHAnsi" w:cstheme="minorHAnsi"/>
          <w:color w:val="000000"/>
          <w:sz w:val="22"/>
          <w:szCs w:val="22"/>
        </w:rPr>
        <w:t>;</w:t>
      </w:r>
    </w:p>
    <w:p w14:paraId="52EBA549" w14:textId="77777777" w:rsidR="005416B4" w:rsidRPr="005D624A" w:rsidRDefault="005416B4" w:rsidP="009B7807">
      <w:pPr>
        <w:numPr>
          <w:ilvl w:val="0"/>
          <w:numId w:val="16"/>
        </w:numPr>
        <w:spacing w:line="276" w:lineRule="auto"/>
        <w:jc w:val="both"/>
        <w:rPr>
          <w:rFonts w:asciiTheme="minorHAnsi" w:eastAsia="Arial" w:hAnsiTheme="minorHAnsi" w:cstheme="minorHAnsi"/>
          <w:color w:val="000000"/>
          <w:sz w:val="22"/>
          <w:szCs w:val="22"/>
        </w:rPr>
      </w:pPr>
      <w:r w:rsidRPr="005D624A">
        <w:rPr>
          <w:rFonts w:asciiTheme="minorHAnsi" w:eastAsia="Arial" w:hAnsiTheme="minorHAnsi" w:cstheme="minorHAnsi"/>
          <w:color w:val="000000"/>
          <w:sz w:val="22"/>
          <w:szCs w:val="22"/>
        </w:rPr>
        <w:t xml:space="preserve">komentarze / uwagi / ograniczenia. </w:t>
      </w:r>
    </w:p>
    <w:p w14:paraId="3530BCC8" w14:textId="77777777" w:rsidR="005D624A" w:rsidRPr="005D624A" w:rsidRDefault="005D624A" w:rsidP="009B7807">
      <w:pPr>
        <w:pStyle w:val="Akapitzlist"/>
        <w:numPr>
          <w:ilvl w:val="0"/>
          <w:numId w:val="15"/>
        </w:numPr>
        <w:spacing w:after="240" w:line="276" w:lineRule="auto"/>
        <w:jc w:val="both"/>
        <w:rPr>
          <w:rFonts w:asciiTheme="minorHAnsi" w:eastAsia="Arial" w:hAnsiTheme="minorHAnsi" w:cstheme="minorHAnsi"/>
          <w:sz w:val="22"/>
          <w:szCs w:val="22"/>
        </w:rPr>
      </w:pPr>
      <w:r w:rsidRPr="005D624A">
        <w:rPr>
          <w:rFonts w:asciiTheme="minorHAnsi" w:eastAsia="Arial" w:hAnsiTheme="minorHAnsi" w:cstheme="minorHAnsi"/>
          <w:sz w:val="22"/>
          <w:szCs w:val="22"/>
        </w:rPr>
        <w:t xml:space="preserve">Wykonawca wykona Zamówienie zgodnie z Umową, Opisem Przedmiotu Zamówienia </w:t>
      </w:r>
      <w:r w:rsidR="00EA61E0">
        <w:rPr>
          <w:rFonts w:asciiTheme="minorHAnsi" w:eastAsia="Arial" w:hAnsiTheme="minorHAnsi" w:cstheme="minorHAnsi"/>
          <w:sz w:val="22"/>
          <w:szCs w:val="22"/>
        </w:rPr>
        <w:br/>
      </w:r>
      <w:r w:rsidRPr="005D624A">
        <w:rPr>
          <w:rFonts w:asciiTheme="minorHAnsi" w:eastAsia="Arial" w:hAnsiTheme="minorHAnsi" w:cstheme="minorHAnsi"/>
          <w:sz w:val="22"/>
          <w:szCs w:val="22"/>
        </w:rPr>
        <w:t>(dalej: OPZ), stanowiącym załącznik nr 1</w:t>
      </w:r>
      <w:r w:rsidR="009C592A">
        <w:rPr>
          <w:rFonts w:asciiTheme="minorHAnsi" w:eastAsia="Arial" w:hAnsiTheme="minorHAnsi" w:cstheme="minorHAnsi"/>
          <w:sz w:val="22"/>
          <w:szCs w:val="22"/>
        </w:rPr>
        <w:t xml:space="preserve"> do Umowy</w:t>
      </w:r>
      <w:r w:rsidRPr="005D624A">
        <w:rPr>
          <w:rFonts w:asciiTheme="minorHAnsi" w:eastAsia="Arial" w:hAnsiTheme="minorHAnsi" w:cstheme="minorHAnsi"/>
          <w:sz w:val="22"/>
          <w:szCs w:val="22"/>
        </w:rPr>
        <w:t xml:space="preserve">, Strukturą ekspertyzy, stanowiącą załącznik nr 1 do OPZ oraz ze złożoną ofertą, stanowiącą załącznik nr 2 do </w:t>
      </w:r>
      <w:r w:rsidR="009C592A">
        <w:rPr>
          <w:rFonts w:asciiTheme="minorHAnsi" w:eastAsia="Arial" w:hAnsiTheme="minorHAnsi" w:cstheme="minorHAnsi"/>
          <w:sz w:val="22"/>
          <w:szCs w:val="22"/>
        </w:rPr>
        <w:t xml:space="preserve">niniejszej </w:t>
      </w:r>
      <w:r w:rsidRPr="005D624A">
        <w:rPr>
          <w:rFonts w:asciiTheme="minorHAnsi" w:eastAsia="Arial" w:hAnsiTheme="minorHAnsi" w:cstheme="minorHAnsi"/>
          <w:sz w:val="22"/>
          <w:szCs w:val="22"/>
        </w:rPr>
        <w:t>Umowy.</w:t>
      </w:r>
    </w:p>
    <w:p w14:paraId="29C727A3" w14:textId="6EA89495" w:rsidR="005416B4" w:rsidRPr="005D624A" w:rsidRDefault="005416B4" w:rsidP="009B7807">
      <w:pPr>
        <w:pStyle w:val="Akapitzlist"/>
        <w:numPr>
          <w:ilvl w:val="0"/>
          <w:numId w:val="15"/>
        </w:numPr>
        <w:spacing w:after="240" w:line="276" w:lineRule="auto"/>
        <w:jc w:val="both"/>
        <w:rPr>
          <w:rFonts w:asciiTheme="minorHAnsi" w:eastAsia="Arial" w:hAnsiTheme="minorHAnsi" w:cstheme="minorHAnsi"/>
          <w:sz w:val="22"/>
          <w:szCs w:val="22"/>
        </w:rPr>
      </w:pPr>
      <w:r w:rsidRPr="005D624A">
        <w:rPr>
          <w:rFonts w:asciiTheme="minorHAnsi" w:eastAsia="Arial" w:hAnsiTheme="minorHAnsi" w:cstheme="minorHAnsi"/>
          <w:color w:val="000000"/>
          <w:sz w:val="22"/>
          <w:szCs w:val="22"/>
        </w:rPr>
        <w:t xml:space="preserve">Dzieło powinno mieć formę opracowania </w:t>
      </w:r>
      <w:r w:rsidR="00F50DE5">
        <w:rPr>
          <w:rFonts w:asciiTheme="minorHAnsi" w:eastAsia="Arial" w:hAnsiTheme="minorHAnsi" w:cstheme="minorHAnsi"/>
          <w:color w:val="000000"/>
          <w:sz w:val="22"/>
          <w:szCs w:val="22"/>
        </w:rPr>
        <w:t xml:space="preserve">Zgodnie ze strukturą określoną szczegółowo w Opisie przedmiotu zamówienia. </w:t>
      </w:r>
    </w:p>
    <w:p w14:paraId="58487008" w14:textId="77777777" w:rsidR="005416B4" w:rsidRPr="005D624A" w:rsidRDefault="005416B4" w:rsidP="009B7807">
      <w:pPr>
        <w:pStyle w:val="Akapitzlist"/>
        <w:numPr>
          <w:ilvl w:val="0"/>
          <w:numId w:val="15"/>
        </w:numPr>
        <w:spacing w:after="240" w:line="276" w:lineRule="auto"/>
        <w:jc w:val="both"/>
        <w:rPr>
          <w:rFonts w:asciiTheme="minorHAnsi" w:eastAsia="Arial" w:hAnsiTheme="minorHAnsi" w:cstheme="minorHAnsi"/>
          <w:sz w:val="22"/>
          <w:szCs w:val="22"/>
        </w:rPr>
      </w:pPr>
      <w:r w:rsidRPr="005D624A">
        <w:rPr>
          <w:rFonts w:asciiTheme="minorHAnsi" w:eastAsia="Arial" w:hAnsiTheme="minorHAnsi" w:cstheme="minorHAnsi"/>
          <w:sz w:val="22"/>
          <w:szCs w:val="22"/>
        </w:rPr>
        <w:t xml:space="preserve">Ekspertyza powinna liczyć około 15 stron znormalizowanego tekstu (po 1800 znaków na stronę). </w:t>
      </w:r>
    </w:p>
    <w:p w14:paraId="6DFEB83F" w14:textId="5BFF51AE" w:rsidR="005416B4" w:rsidRPr="005D624A" w:rsidRDefault="005416B4" w:rsidP="009B7807">
      <w:pPr>
        <w:pStyle w:val="Akapitzlist"/>
        <w:numPr>
          <w:ilvl w:val="0"/>
          <w:numId w:val="15"/>
        </w:numPr>
        <w:spacing w:line="276" w:lineRule="auto"/>
        <w:jc w:val="both"/>
        <w:rPr>
          <w:rFonts w:asciiTheme="minorHAnsi" w:eastAsia="Arial" w:hAnsiTheme="minorHAnsi" w:cstheme="minorHAnsi"/>
          <w:color w:val="000000"/>
          <w:sz w:val="22"/>
          <w:szCs w:val="22"/>
        </w:rPr>
      </w:pPr>
      <w:r w:rsidRPr="005D624A">
        <w:rPr>
          <w:rFonts w:asciiTheme="minorHAnsi" w:eastAsia="Arial" w:hAnsiTheme="minorHAnsi" w:cstheme="minorHAnsi"/>
          <w:color w:val="000000"/>
          <w:sz w:val="22"/>
          <w:szCs w:val="22"/>
        </w:rPr>
        <w:t>Elementy graficzne (wykresy, schematy, tabele) załączniki, dokładne cytowania oraz bibliografia stanowią dodatkowe elementy opracowania i nie są brane pod uwagę w ramach minimalnej objętości opracowania. Elementy wizualizacji, które powinny być uwzględnione w tekście, zostaną przekazane Wykonawcy przez Zamawiającego w dniu podpisaniu umowy.</w:t>
      </w:r>
    </w:p>
    <w:p w14:paraId="5FEF44D1" w14:textId="0282CC0E" w:rsidR="00567E7A" w:rsidRPr="00B52035" w:rsidRDefault="00BB22D3" w:rsidP="009B7807">
      <w:pPr>
        <w:pStyle w:val="Normalny1"/>
        <w:numPr>
          <w:ilvl w:val="0"/>
          <w:numId w:val="15"/>
        </w:numPr>
        <w:spacing w:after="0"/>
        <w:jc w:val="both"/>
        <w:rPr>
          <w:rFonts w:asciiTheme="minorHAnsi" w:eastAsia="Arial" w:hAnsiTheme="minorHAnsi" w:cstheme="minorHAnsi"/>
          <w:color w:val="000000"/>
        </w:rPr>
      </w:pPr>
      <w:r w:rsidRPr="00B52035">
        <w:rPr>
          <w:rFonts w:asciiTheme="minorHAnsi" w:hAnsiTheme="minorHAnsi" w:cstheme="minorHAnsi"/>
        </w:rPr>
        <w:t xml:space="preserve">Wykonawca ma obowiązek udzielać </w:t>
      </w:r>
      <w:bookmarkStart w:id="1" w:name="_Hlk67336012"/>
      <w:r w:rsidRPr="00B52035">
        <w:rPr>
          <w:rFonts w:asciiTheme="minorHAnsi" w:hAnsiTheme="minorHAnsi" w:cstheme="minorHAnsi"/>
        </w:rPr>
        <w:t xml:space="preserve">— </w:t>
      </w:r>
      <w:bookmarkEnd w:id="1"/>
      <w:r w:rsidRPr="00B52035">
        <w:rPr>
          <w:rFonts w:asciiTheme="minorHAnsi" w:hAnsiTheme="minorHAnsi" w:cstheme="minorHAnsi"/>
        </w:rPr>
        <w:t xml:space="preserve">na żądanie Zamawiającego </w:t>
      </w:r>
      <w:r w:rsidR="002E3448" w:rsidRPr="00B52035">
        <w:rPr>
          <w:rFonts w:asciiTheme="minorHAnsi" w:hAnsiTheme="minorHAnsi" w:cstheme="minorHAnsi"/>
        </w:rPr>
        <w:t xml:space="preserve">— </w:t>
      </w:r>
      <w:r w:rsidRPr="00B52035">
        <w:rPr>
          <w:rFonts w:asciiTheme="minorHAnsi" w:hAnsiTheme="minorHAnsi" w:cstheme="minorHAnsi"/>
        </w:rPr>
        <w:t>bieżących informacji o przebiegu realizacji Umowy. Wykonawca powinien uwzględniać wszelkie uwagi i stanowiska Zamawiającego, które doprecyzowują lub uzupełniają niniejsze postanowienia i nie są z nimi sprzeczne.</w:t>
      </w:r>
    </w:p>
    <w:p w14:paraId="792FF08C" w14:textId="77777777" w:rsidR="009640AC" w:rsidRPr="00AC1DC1" w:rsidRDefault="00BB22D3" w:rsidP="009B7807">
      <w:pPr>
        <w:pStyle w:val="Normalny1"/>
        <w:numPr>
          <w:ilvl w:val="0"/>
          <w:numId w:val="15"/>
        </w:numPr>
        <w:spacing w:after="0"/>
        <w:jc w:val="both"/>
        <w:rPr>
          <w:rFonts w:asciiTheme="minorHAnsi" w:eastAsia="Arial" w:hAnsiTheme="minorHAnsi" w:cstheme="minorHAnsi"/>
          <w:color w:val="000000"/>
        </w:rPr>
      </w:pPr>
      <w:r w:rsidRPr="00B52035">
        <w:rPr>
          <w:rFonts w:asciiTheme="minorHAnsi" w:hAnsiTheme="minorHAnsi" w:cstheme="minorHAnsi"/>
        </w:rPr>
        <w:t xml:space="preserve">Wykonawca zobowiązany jest do osobistego wykonywania obowiązków wynikających z niniejszej </w:t>
      </w:r>
      <w:r w:rsidR="00774373">
        <w:rPr>
          <w:rFonts w:asciiTheme="minorHAnsi" w:hAnsiTheme="minorHAnsi" w:cstheme="minorHAnsi"/>
        </w:rPr>
        <w:t>U</w:t>
      </w:r>
      <w:r w:rsidR="00BC4377">
        <w:rPr>
          <w:rFonts w:asciiTheme="minorHAnsi" w:hAnsiTheme="minorHAnsi" w:cstheme="minorHAnsi"/>
        </w:rPr>
        <w:t>mowy, nie może powierzyć wykonania jej części lub całości osobie trzeciej.</w:t>
      </w:r>
    </w:p>
    <w:p w14:paraId="3F2C16E8" w14:textId="77777777" w:rsidR="00BB22D3" w:rsidRPr="00B52035" w:rsidRDefault="00BB22D3" w:rsidP="009B7807">
      <w:pPr>
        <w:pStyle w:val="Normalny1"/>
        <w:numPr>
          <w:ilvl w:val="0"/>
          <w:numId w:val="15"/>
        </w:numPr>
        <w:spacing w:after="0"/>
        <w:jc w:val="both"/>
        <w:rPr>
          <w:rFonts w:asciiTheme="minorHAnsi" w:eastAsia="Arial" w:hAnsiTheme="minorHAnsi" w:cstheme="minorHAnsi"/>
          <w:color w:val="000000"/>
        </w:rPr>
      </w:pPr>
      <w:r w:rsidRPr="00B52035">
        <w:rPr>
          <w:rFonts w:asciiTheme="minorHAnsi" w:hAnsiTheme="minorHAnsi" w:cstheme="minorHAnsi"/>
          <w:color w:val="000000"/>
        </w:rPr>
        <w:t>Dzieło stanowi utwór (dalej: Utwór lub Utwory) w rozumieniu art. 1 ustawy z dnia 4 lutego 1994 o prawie autorskim i prawach pokrewnych (</w:t>
      </w:r>
      <w:proofErr w:type="spellStart"/>
      <w:r w:rsidRPr="00B52035">
        <w:rPr>
          <w:rFonts w:asciiTheme="minorHAnsi" w:hAnsiTheme="minorHAnsi" w:cstheme="minorHAnsi"/>
          <w:color w:val="000000"/>
        </w:rPr>
        <w:t>t.j</w:t>
      </w:r>
      <w:proofErr w:type="spellEnd"/>
      <w:r w:rsidRPr="00B52035">
        <w:rPr>
          <w:rFonts w:asciiTheme="minorHAnsi" w:hAnsiTheme="minorHAnsi" w:cstheme="minorHAnsi"/>
          <w:color w:val="000000"/>
        </w:rPr>
        <w:t>. Dz. U. z 2019, poz. 1231).</w:t>
      </w:r>
    </w:p>
    <w:p w14:paraId="1977996D" w14:textId="77777777" w:rsidR="00BB22D3" w:rsidRPr="00BB22D3" w:rsidRDefault="00BB22D3" w:rsidP="00BB22D3">
      <w:pPr>
        <w:spacing w:line="276" w:lineRule="auto"/>
        <w:jc w:val="center"/>
        <w:rPr>
          <w:rFonts w:asciiTheme="minorHAnsi" w:eastAsia="Calibri" w:hAnsiTheme="minorHAnsi" w:cstheme="minorHAnsi"/>
          <w:b/>
          <w:sz w:val="22"/>
          <w:szCs w:val="22"/>
        </w:rPr>
      </w:pPr>
    </w:p>
    <w:p w14:paraId="1C45A797" w14:textId="77777777" w:rsidR="00BB22D3" w:rsidRPr="00BB22D3" w:rsidRDefault="009C592A" w:rsidP="00BB22D3">
      <w:pPr>
        <w:spacing w:line="276" w:lineRule="auto"/>
        <w:jc w:val="center"/>
        <w:rPr>
          <w:rFonts w:asciiTheme="minorHAnsi" w:eastAsia="Calibri" w:hAnsiTheme="minorHAnsi" w:cstheme="minorHAnsi"/>
          <w:b/>
          <w:sz w:val="22"/>
          <w:szCs w:val="22"/>
        </w:rPr>
      </w:pPr>
      <w:r>
        <w:rPr>
          <w:rFonts w:asciiTheme="minorHAnsi" w:eastAsia="Calibri" w:hAnsiTheme="minorHAnsi" w:cstheme="minorHAnsi"/>
          <w:b/>
          <w:sz w:val="22"/>
          <w:szCs w:val="22"/>
        </w:rPr>
        <w:t>§ 2</w:t>
      </w:r>
    </w:p>
    <w:p w14:paraId="373B2027" w14:textId="77777777" w:rsidR="00BB22D3" w:rsidRPr="00BB22D3" w:rsidRDefault="00BB22D3" w:rsidP="00BB22D3">
      <w:pPr>
        <w:spacing w:line="276" w:lineRule="auto"/>
        <w:jc w:val="center"/>
        <w:rPr>
          <w:rFonts w:asciiTheme="minorHAnsi" w:eastAsia="Calibri" w:hAnsiTheme="minorHAnsi" w:cstheme="minorHAnsi"/>
          <w:b/>
          <w:sz w:val="22"/>
          <w:szCs w:val="22"/>
        </w:rPr>
      </w:pPr>
      <w:r w:rsidRPr="00BB22D3">
        <w:rPr>
          <w:rFonts w:asciiTheme="minorHAnsi" w:eastAsia="Calibri" w:hAnsiTheme="minorHAnsi" w:cstheme="minorHAnsi"/>
          <w:b/>
          <w:sz w:val="22"/>
          <w:szCs w:val="22"/>
        </w:rPr>
        <w:t>Termin realizacji Umowy</w:t>
      </w:r>
    </w:p>
    <w:p w14:paraId="724D38E7" w14:textId="77777777" w:rsidR="00BB22D3" w:rsidRPr="009B7807" w:rsidRDefault="00BB22D3" w:rsidP="00EB6ECA">
      <w:pPr>
        <w:numPr>
          <w:ilvl w:val="1"/>
          <w:numId w:val="12"/>
        </w:numPr>
        <w:pBdr>
          <w:top w:val="nil"/>
          <w:left w:val="nil"/>
          <w:bottom w:val="nil"/>
          <w:right w:val="nil"/>
          <w:between w:val="nil"/>
        </w:pBdr>
        <w:spacing w:line="276" w:lineRule="auto"/>
        <w:jc w:val="both"/>
        <w:rPr>
          <w:rFonts w:asciiTheme="minorHAnsi" w:eastAsia="Calibri" w:hAnsiTheme="minorHAnsi" w:cstheme="minorHAnsi"/>
          <w:b/>
          <w:color w:val="000000"/>
          <w:sz w:val="22"/>
          <w:szCs w:val="22"/>
        </w:rPr>
      </w:pPr>
      <w:r w:rsidRPr="00EB6ECA">
        <w:rPr>
          <w:rFonts w:asciiTheme="minorHAnsi" w:eastAsia="Calibri" w:hAnsiTheme="minorHAnsi" w:cstheme="minorHAnsi"/>
          <w:color w:val="000000"/>
          <w:sz w:val="22"/>
          <w:szCs w:val="22"/>
        </w:rPr>
        <w:t xml:space="preserve">Wykonawca przystąpi do wykonania przedmiotu Umowy w dniu zawarcia Umowy i zakończy jego </w:t>
      </w:r>
      <w:r w:rsidR="00567E7A" w:rsidRPr="00EB6ECA">
        <w:rPr>
          <w:rFonts w:asciiTheme="minorHAnsi" w:eastAsia="Calibri" w:hAnsiTheme="minorHAnsi" w:cstheme="minorHAnsi"/>
          <w:color w:val="000000"/>
          <w:sz w:val="22"/>
          <w:szCs w:val="22"/>
        </w:rPr>
        <w:t xml:space="preserve">realizację </w:t>
      </w:r>
      <w:r w:rsidR="005D624A" w:rsidRPr="00EB6ECA">
        <w:rPr>
          <w:rFonts w:asciiTheme="minorHAnsi" w:eastAsia="Calibri" w:hAnsiTheme="minorHAnsi" w:cstheme="minorHAnsi"/>
          <w:color w:val="000000"/>
          <w:sz w:val="22"/>
          <w:szCs w:val="22"/>
        </w:rPr>
        <w:t xml:space="preserve">w ciągu 6 tygodni od dnia </w:t>
      </w:r>
      <w:r w:rsidR="009C592A">
        <w:rPr>
          <w:rFonts w:asciiTheme="minorHAnsi" w:eastAsia="Calibri" w:hAnsiTheme="minorHAnsi" w:cstheme="minorHAnsi"/>
          <w:color w:val="000000"/>
          <w:sz w:val="22"/>
          <w:szCs w:val="22"/>
        </w:rPr>
        <w:t>zawarcia</w:t>
      </w:r>
      <w:r w:rsidR="005D624A" w:rsidRPr="00EB6ECA">
        <w:rPr>
          <w:rFonts w:asciiTheme="minorHAnsi" w:eastAsia="Calibri" w:hAnsiTheme="minorHAnsi" w:cstheme="minorHAnsi"/>
          <w:color w:val="000000"/>
          <w:sz w:val="22"/>
          <w:szCs w:val="22"/>
        </w:rPr>
        <w:t xml:space="preserve"> Umowy, nie później jednak niż do </w:t>
      </w:r>
      <w:r w:rsidR="009B7807">
        <w:rPr>
          <w:rFonts w:asciiTheme="minorHAnsi" w:eastAsia="Calibri" w:hAnsiTheme="minorHAnsi" w:cstheme="minorHAnsi"/>
          <w:color w:val="000000"/>
          <w:sz w:val="22"/>
          <w:szCs w:val="22"/>
        </w:rPr>
        <w:br/>
      </w:r>
      <w:r w:rsidR="005D624A" w:rsidRPr="009B7807">
        <w:rPr>
          <w:rFonts w:asciiTheme="minorHAnsi" w:eastAsia="Calibri" w:hAnsiTheme="minorHAnsi" w:cstheme="minorHAnsi"/>
          <w:b/>
          <w:color w:val="000000"/>
          <w:sz w:val="22"/>
          <w:szCs w:val="22"/>
        </w:rPr>
        <w:t>dnia 14 maja 2021 r.</w:t>
      </w:r>
    </w:p>
    <w:p w14:paraId="178CF3BA" w14:textId="753049C8" w:rsidR="00BB22D3" w:rsidRPr="00EB6ECA" w:rsidRDefault="00BB22D3" w:rsidP="00EB6ECA">
      <w:pPr>
        <w:numPr>
          <w:ilvl w:val="1"/>
          <w:numId w:val="12"/>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EB6ECA">
        <w:rPr>
          <w:rFonts w:asciiTheme="minorHAnsi" w:eastAsia="Calibri" w:hAnsiTheme="minorHAnsi" w:cstheme="minorHAnsi"/>
          <w:color w:val="000000"/>
          <w:sz w:val="22"/>
          <w:szCs w:val="22"/>
        </w:rPr>
        <w:t xml:space="preserve">Dla uniknięcia wszelkich wątpliwości, Strony potwierdzają, że w terminie realizacji Umowy określonym w ust. 1 Wykonawca wykona Umowę i przekaże wszystkie </w:t>
      </w:r>
      <w:r w:rsidR="005D624A" w:rsidRPr="00EB6ECA">
        <w:rPr>
          <w:rFonts w:asciiTheme="minorHAnsi" w:eastAsia="Calibri" w:hAnsiTheme="minorHAnsi" w:cstheme="minorHAnsi"/>
          <w:color w:val="000000"/>
          <w:sz w:val="22"/>
          <w:szCs w:val="22"/>
        </w:rPr>
        <w:t xml:space="preserve">wolne od wad </w:t>
      </w:r>
      <w:r w:rsidRPr="00EB6ECA">
        <w:rPr>
          <w:rFonts w:asciiTheme="minorHAnsi" w:eastAsia="Calibri" w:hAnsiTheme="minorHAnsi" w:cstheme="minorHAnsi"/>
          <w:color w:val="000000"/>
          <w:sz w:val="22"/>
          <w:szCs w:val="22"/>
        </w:rPr>
        <w:t>rezultaty/produkty Zamawiającemu</w:t>
      </w:r>
      <w:r w:rsidR="00F50DE5">
        <w:rPr>
          <w:rFonts w:asciiTheme="minorHAnsi" w:eastAsia="Calibri" w:hAnsiTheme="minorHAnsi" w:cstheme="minorHAnsi"/>
          <w:color w:val="000000"/>
          <w:sz w:val="22"/>
          <w:szCs w:val="22"/>
        </w:rPr>
        <w:t>,</w:t>
      </w:r>
      <w:r w:rsidR="00BF1819">
        <w:rPr>
          <w:rFonts w:asciiTheme="minorHAnsi" w:eastAsia="Calibri" w:hAnsiTheme="minorHAnsi" w:cstheme="minorHAnsi"/>
          <w:color w:val="000000"/>
          <w:sz w:val="22"/>
          <w:szCs w:val="22"/>
        </w:rPr>
        <w:t xml:space="preserve"> </w:t>
      </w:r>
      <w:r w:rsidR="00F50DE5">
        <w:rPr>
          <w:rFonts w:asciiTheme="minorHAnsi" w:eastAsia="Calibri" w:hAnsiTheme="minorHAnsi" w:cstheme="minorHAnsi"/>
          <w:color w:val="000000"/>
          <w:sz w:val="22"/>
          <w:szCs w:val="22"/>
        </w:rPr>
        <w:t xml:space="preserve">a następnie Zamawiający przystąpi do procedury odbioru określonej w </w:t>
      </w:r>
      <w:r w:rsidR="00F50DE5" w:rsidRPr="00BF1819">
        <w:rPr>
          <w:rFonts w:asciiTheme="minorHAnsi" w:eastAsia="Calibri" w:hAnsiTheme="minorHAnsi" w:cstheme="minorHAnsi"/>
          <w:sz w:val="22"/>
          <w:szCs w:val="22"/>
        </w:rPr>
        <w:t xml:space="preserve">§ 6 Umowy. </w:t>
      </w:r>
    </w:p>
    <w:p w14:paraId="156ED926" w14:textId="77777777" w:rsidR="005D624A" w:rsidRPr="00EB6ECA" w:rsidRDefault="00EB6ECA" w:rsidP="00EB6ECA">
      <w:pPr>
        <w:numPr>
          <w:ilvl w:val="1"/>
          <w:numId w:val="12"/>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EB6ECA">
        <w:rPr>
          <w:rFonts w:asciiTheme="minorHAnsi" w:eastAsia="Arial" w:hAnsiTheme="minorHAnsi" w:cstheme="minorHAnsi"/>
          <w:color w:val="000000"/>
          <w:sz w:val="22"/>
          <w:szCs w:val="22"/>
        </w:rPr>
        <w:t xml:space="preserve">Szczegółowy harmonogram </w:t>
      </w:r>
      <w:r w:rsidRPr="00EB6ECA">
        <w:rPr>
          <w:rFonts w:asciiTheme="minorHAnsi" w:eastAsia="Arial" w:hAnsiTheme="minorHAnsi" w:cstheme="minorHAnsi"/>
          <w:sz w:val="22"/>
          <w:szCs w:val="22"/>
        </w:rPr>
        <w:t>prac zostanie</w:t>
      </w:r>
      <w:r w:rsidRPr="00EB6ECA">
        <w:rPr>
          <w:rFonts w:asciiTheme="minorHAnsi" w:eastAsia="Arial" w:hAnsiTheme="minorHAnsi" w:cstheme="minorHAnsi"/>
          <w:color w:val="000000"/>
          <w:sz w:val="22"/>
          <w:szCs w:val="22"/>
        </w:rPr>
        <w:t xml:space="preserve"> ustalony z Wykonawcą Zamówienia</w:t>
      </w:r>
      <w:r w:rsidR="009C592A">
        <w:rPr>
          <w:rFonts w:asciiTheme="minorHAnsi" w:eastAsia="Arial" w:hAnsiTheme="minorHAnsi" w:cstheme="minorHAnsi"/>
          <w:color w:val="000000"/>
          <w:sz w:val="22"/>
          <w:szCs w:val="22"/>
        </w:rPr>
        <w:t>,</w:t>
      </w:r>
      <w:r w:rsidRPr="00EB6ECA">
        <w:rPr>
          <w:rFonts w:asciiTheme="minorHAnsi" w:eastAsia="Arial" w:hAnsiTheme="minorHAnsi" w:cstheme="minorHAnsi"/>
          <w:color w:val="000000"/>
          <w:sz w:val="22"/>
          <w:szCs w:val="22"/>
        </w:rPr>
        <w:t xml:space="preserve"> po </w:t>
      </w:r>
      <w:r w:rsidR="009C592A">
        <w:rPr>
          <w:rFonts w:asciiTheme="minorHAnsi" w:eastAsia="Arial" w:hAnsiTheme="minorHAnsi" w:cstheme="minorHAnsi"/>
          <w:color w:val="000000"/>
          <w:sz w:val="22"/>
          <w:szCs w:val="22"/>
        </w:rPr>
        <w:t>zawarciu</w:t>
      </w:r>
      <w:r w:rsidRPr="00EB6ECA">
        <w:rPr>
          <w:rFonts w:asciiTheme="minorHAnsi" w:eastAsia="Arial" w:hAnsiTheme="minorHAnsi" w:cstheme="minorHAnsi"/>
          <w:color w:val="000000"/>
          <w:sz w:val="22"/>
          <w:szCs w:val="22"/>
        </w:rPr>
        <w:t xml:space="preserve"> umowy</w:t>
      </w:r>
      <w:r w:rsidR="009C592A">
        <w:rPr>
          <w:rFonts w:asciiTheme="minorHAnsi" w:eastAsia="Arial" w:hAnsiTheme="minorHAnsi" w:cstheme="minorHAnsi"/>
          <w:color w:val="000000"/>
          <w:sz w:val="22"/>
          <w:szCs w:val="22"/>
        </w:rPr>
        <w:t>,</w:t>
      </w:r>
      <w:r w:rsidRPr="00EB6ECA">
        <w:rPr>
          <w:rFonts w:asciiTheme="minorHAnsi" w:eastAsia="Arial" w:hAnsiTheme="minorHAnsi" w:cstheme="minorHAnsi"/>
          <w:color w:val="000000"/>
          <w:sz w:val="22"/>
          <w:szCs w:val="22"/>
        </w:rPr>
        <w:t xml:space="preserve"> w trybie roboczych uzgodnień.</w:t>
      </w:r>
    </w:p>
    <w:p w14:paraId="588D5195" w14:textId="77777777" w:rsidR="00EA61E0" w:rsidRDefault="00EA61E0" w:rsidP="009640AC">
      <w:pPr>
        <w:spacing w:line="276" w:lineRule="auto"/>
        <w:jc w:val="center"/>
        <w:rPr>
          <w:rFonts w:asciiTheme="minorHAnsi" w:eastAsia="Calibri" w:hAnsiTheme="minorHAnsi" w:cstheme="minorHAnsi"/>
          <w:b/>
          <w:sz w:val="22"/>
          <w:szCs w:val="22"/>
        </w:rPr>
      </w:pPr>
    </w:p>
    <w:p w14:paraId="407FA59C" w14:textId="77777777" w:rsidR="00EA61E0" w:rsidRDefault="00EA61E0" w:rsidP="009640AC">
      <w:pPr>
        <w:spacing w:line="276" w:lineRule="auto"/>
        <w:jc w:val="center"/>
        <w:rPr>
          <w:rFonts w:asciiTheme="minorHAnsi" w:eastAsia="Calibri" w:hAnsiTheme="minorHAnsi" w:cstheme="minorHAnsi"/>
          <w:b/>
          <w:sz w:val="22"/>
          <w:szCs w:val="22"/>
        </w:rPr>
      </w:pPr>
    </w:p>
    <w:p w14:paraId="7C011B66" w14:textId="77777777" w:rsidR="00BB22D3" w:rsidRPr="00BB22D3" w:rsidRDefault="009C592A" w:rsidP="009640AC">
      <w:pPr>
        <w:spacing w:line="276" w:lineRule="auto"/>
        <w:jc w:val="center"/>
        <w:rPr>
          <w:rFonts w:asciiTheme="minorHAnsi" w:eastAsia="Calibri" w:hAnsiTheme="minorHAnsi" w:cstheme="minorHAnsi"/>
          <w:b/>
          <w:sz w:val="22"/>
          <w:szCs w:val="22"/>
        </w:rPr>
      </w:pPr>
      <w:r>
        <w:rPr>
          <w:rFonts w:asciiTheme="minorHAnsi" w:eastAsia="Calibri" w:hAnsiTheme="minorHAnsi" w:cstheme="minorHAnsi"/>
          <w:b/>
          <w:sz w:val="22"/>
          <w:szCs w:val="22"/>
        </w:rPr>
        <w:t>§ 3</w:t>
      </w:r>
    </w:p>
    <w:p w14:paraId="51850E11" w14:textId="77777777" w:rsidR="00BB22D3" w:rsidRPr="00BB22D3" w:rsidRDefault="00BB22D3" w:rsidP="009640AC">
      <w:pPr>
        <w:spacing w:line="276" w:lineRule="auto"/>
        <w:jc w:val="center"/>
        <w:rPr>
          <w:rFonts w:asciiTheme="minorHAnsi" w:eastAsia="Calibri" w:hAnsiTheme="minorHAnsi" w:cstheme="minorHAnsi"/>
          <w:b/>
          <w:sz w:val="22"/>
          <w:szCs w:val="22"/>
        </w:rPr>
      </w:pPr>
      <w:r w:rsidRPr="00BB22D3">
        <w:rPr>
          <w:rFonts w:asciiTheme="minorHAnsi" w:eastAsia="Calibri" w:hAnsiTheme="minorHAnsi" w:cstheme="minorHAnsi"/>
          <w:b/>
          <w:sz w:val="22"/>
          <w:szCs w:val="22"/>
        </w:rPr>
        <w:t>Wynagrodzenie</w:t>
      </w:r>
    </w:p>
    <w:p w14:paraId="78797F4F" w14:textId="77777777" w:rsidR="00BB22D3" w:rsidRPr="00BB22D3" w:rsidRDefault="00BB22D3" w:rsidP="00BB22D3">
      <w:pPr>
        <w:numPr>
          <w:ilvl w:val="0"/>
          <w:numId w:val="4"/>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Za wykonane przedmiotu Umowy, w tym za przeniesienie praw autorskich do Utworów powstałych w ramach realizacji Umowy, Zamawiający wypłaci Wykonawcy wynagrodzenie łącznej maksymalnej wysokości</w:t>
      </w:r>
      <w:r w:rsidR="00F470FB">
        <w:rPr>
          <w:rFonts w:asciiTheme="minorHAnsi" w:eastAsia="Calibri" w:hAnsiTheme="minorHAnsi" w:cstheme="minorHAnsi"/>
          <w:b/>
          <w:color w:val="000000"/>
          <w:sz w:val="22"/>
          <w:szCs w:val="22"/>
        </w:rPr>
        <w:t> </w:t>
      </w:r>
      <w:r w:rsidR="005D624A">
        <w:rPr>
          <w:rFonts w:asciiTheme="minorHAnsi" w:eastAsia="Calibri" w:hAnsiTheme="minorHAnsi" w:cstheme="minorHAnsi"/>
          <w:b/>
          <w:color w:val="000000"/>
          <w:sz w:val="22"/>
          <w:szCs w:val="22"/>
        </w:rPr>
        <w:t xml:space="preserve">………………………………zł </w:t>
      </w:r>
      <w:r w:rsidRPr="00BB22D3">
        <w:rPr>
          <w:rFonts w:asciiTheme="minorHAnsi" w:eastAsia="Calibri" w:hAnsiTheme="minorHAnsi" w:cstheme="minorHAnsi"/>
          <w:b/>
          <w:color w:val="000000"/>
          <w:sz w:val="22"/>
          <w:szCs w:val="22"/>
        </w:rPr>
        <w:t xml:space="preserve">brutto </w:t>
      </w:r>
      <w:r w:rsidR="005D624A">
        <w:rPr>
          <w:rFonts w:asciiTheme="minorHAnsi" w:eastAsia="Calibri" w:hAnsiTheme="minorHAnsi" w:cstheme="minorHAnsi"/>
          <w:b/>
          <w:color w:val="000000"/>
          <w:sz w:val="22"/>
          <w:szCs w:val="22"/>
        </w:rPr>
        <w:t xml:space="preserve">(słownie: ………………………), </w:t>
      </w:r>
      <w:r w:rsidRPr="00BB22D3">
        <w:rPr>
          <w:rFonts w:asciiTheme="minorHAnsi" w:eastAsia="Calibri" w:hAnsiTheme="minorHAnsi" w:cstheme="minorHAnsi"/>
          <w:color w:val="000000"/>
          <w:sz w:val="22"/>
          <w:szCs w:val="22"/>
        </w:rPr>
        <w:t>z zastrzeżeniem ust. 5 pkt 2 poniżej.</w:t>
      </w:r>
    </w:p>
    <w:p w14:paraId="6815F16F" w14:textId="77777777" w:rsidR="00BB22D3" w:rsidRPr="00BB22D3" w:rsidRDefault="00BB22D3" w:rsidP="00BB22D3">
      <w:pPr>
        <w:numPr>
          <w:ilvl w:val="0"/>
          <w:numId w:val="4"/>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W wynagrodzeniu mieszczą się wszelkie koszty, opłaty i wydatki, które Zamawiający zobowiązany jest ponieść w związku z prawidłową realizacją przedmiotu Umowy, a w szczególności wynagrodzenie z tytułu przeniesienia praw autorskich do Utworów w zakresie opisanym w Umowie oraz za nośnik lub nośniki, na których je utrwalono (por.§ 5 Umowy).</w:t>
      </w:r>
    </w:p>
    <w:p w14:paraId="2CDC135B" w14:textId="77777777" w:rsidR="00BB22D3" w:rsidRPr="00BB22D3" w:rsidRDefault="00BB22D3" w:rsidP="00BB22D3">
      <w:pPr>
        <w:numPr>
          <w:ilvl w:val="0"/>
          <w:numId w:val="4"/>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Wysokość należnego Wykonawcy wynagrodzenia pomniejsza się o nałożone na Wykonawcę kary umowne (por. § 7 Umowy).</w:t>
      </w:r>
    </w:p>
    <w:p w14:paraId="11DF5058" w14:textId="77777777" w:rsidR="00BB22D3" w:rsidRPr="00BB22D3" w:rsidRDefault="00BB22D3" w:rsidP="00BB22D3">
      <w:pPr>
        <w:pStyle w:val="Akapitzlist"/>
        <w:numPr>
          <w:ilvl w:val="0"/>
          <w:numId w:val="4"/>
        </w:numPr>
        <w:spacing w:line="276" w:lineRule="auto"/>
        <w:jc w:val="both"/>
        <w:rPr>
          <w:rFonts w:asciiTheme="minorHAnsi" w:eastAsia="Calibri" w:hAnsiTheme="minorHAnsi" w:cstheme="minorHAnsi"/>
          <w:sz w:val="22"/>
          <w:szCs w:val="22"/>
        </w:rPr>
      </w:pPr>
      <w:r w:rsidRPr="00BB22D3">
        <w:rPr>
          <w:rFonts w:asciiTheme="minorHAnsi" w:eastAsia="Calibri" w:hAnsiTheme="minorHAnsi" w:cstheme="minorHAnsi"/>
          <w:sz w:val="22"/>
          <w:szCs w:val="22"/>
        </w:rPr>
        <w:t>Płatność należnego Wykonawcy wynagrodzenia nastąpi z dołu na podstawie prawidłowo wyst</w:t>
      </w:r>
      <w:r w:rsidR="002B48F0">
        <w:rPr>
          <w:rFonts w:asciiTheme="minorHAnsi" w:eastAsia="Calibri" w:hAnsiTheme="minorHAnsi" w:cstheme="minorHAnsi"/>
          <w:sz w:val="22"/>
          <w:szCs w:val="22"/>
        </w:rPr>
        <w:t>awio</w:t>
      </w:r>
      <w:r w:rsidR="00301688">
        <w:rPr>
          <w:rFonts w:asciiTheme="minorHAnsi" w:eastAsia="Calibri" w:hAnsiTheme="minorHAnsi" w:cstheme="minorHAnsi"/>
          <w:sz w:val="22"/>
          <w:szCs w:val="22"/>
        </w:rPr>
        <w:t>nej</w:t>
      </w:r>
      <w:r w:rsidR="00726071">
        <w:rPr>
          <w:rFonts w:asciiTheme="minorHAnsi" w:eastAsia="Calibri" w:hAnsiTheme="minorHAnsi" w:cstheme="minorHAnsi"/>
          <w:sz w:val="22"/>
          <w:szCs w:val="22"/>
        </w:rPr>
        <w:t xml:space="preserve"> </w:t>
      </w:r>
      <w:r w:rsidR="00301688">
        <w:rPr>
          <w:rFonts w:asciiTheme="minorHAnsi" w:eastAsia="Calibri" w:hAnsiTheme="minorHAnsi" w:cstheme="minorHAnsi"/>
          <w:sz w:val="22"/>
          <w:szCs w:val="22"/>
        </w:rPr>
        <w:t>faktury</w:t>
      </w:r>
      <w:r w:rsidR="002B48F0">
        <w:rPr>
          <w:rFonts w:asciiTheme="minorHAnsi" w:eastAsia="Calibri" w:hAnsiTheme="minorHAnsi" w:cstheme="minorHAnsi"/>
          <w:sz w:val="22"/>
          <w:szCs w:val="22"/>
        </w:rPr>
        <w:t xml:space="preserve">, w terminie </w:t>
      </w:r>
      <w:r w:rsidR="005D624A">
        <w:rPr>
          <w:rFonts w:asciiTheme="minorHAnsi" w:eastAsia="Calibri" w:hAnsiTheme="minorHAnsi" w:cstheme="minorHAnsi"/>
          <w:sz w:val="22"/>
          <w:szCs w:val="22"/>
        </w:rPr>
        <w:t>21</w:t>
      </w:r>
      <w:r w:rsidRPr="00BB22D3">
        <w:rPr>
          <w:rFonts w:asciiTheme="minorHAnsi" w:eastAsia="Calibri" w:hAnsiTheme="minorHAnsi" w:cstheme="minorHAnsi"/>
          <w:sz w:val="22"/>
          <w:szCs w:val="22"/>
        </w:rPr>
        <w:t xml:space="preserve"> dni od dnia je</w:t>
      </w:r>
      <w:r w:rsidR="005916A7">
        <w:rPr>
          <w:rFonts w:asciiTheme="minorHAnsi" w:eastAsia="Calibri" w:hAnsiTheme="minorHAnsi" w:cstheme="minorHAnsi"/>
          <w:sz w:val="22"/>
          <w:szCs w:val="22"/>
        </w:rPr>
        <w:t>j</w:t>
      </w:r>
      <w:r w:rsidRPr="00BB22D3">
        <w:rPr>
          <w:rFonts w:asciiTheme="minorHAnsi" w:eastAsia="Calibri" w:hAnsiTheme="minorHAnsi" w:cstheme="minorHAnsi"/>
          <w:sz w:val="22"/>
          <w:szCs w:val="22"/>
        </w:rPr>
        <w:t xml:space="preserve"> otrzymania przez Zamawiającego, prze</w:t>
      </w:r>
      <w:r w:rsidR="00F470FB">
        <w:rPr>
          <w:rFonts w:asciiTheme="minorHAnsi" w:eastAsia="Calibri" w:hAnsiTheme="minorHAnsi" w:cstheme="minorHAnsi"/>
          <w:sz w:val="22"/>
          <w:szCs w:val="22"/>
        </w:rPr>
        <w:t>lewem na rachunek bankowy w ni</w:t>
      </w:r>
      <w:r w:rsidR="005916A7">
        <w:rPr>
          <w:rFonts w:asciiTheme="minorHAnsi" w:eastAsia="Calibri" w:hAnsiTheme="minorHAnsi" w:cstheme="minorHAnsi"/>
          <w:sz w:val="22"/>
          <w:szCs w:val="22"/>
        </w:rPr>
        <w:t>ej</w:t>
      </w:r>
      <w:r w:rsidRPr="00BB22D3">
        <w:rPr>
          <w:rFonts w:asciiTheme="minorHAnsi" w:eastAsia="Calibri" w:hAnsiTheme="minorHAnsi" w:cstheme="minorHAnsi"/>
          <w:sz w:val="22"/>
          <w:szCs w:val="22"/>
        </w:rPr>
        <w:t xml:space="preserve"> wskazany.</w:t>
      </w:r>
    </w:p>
    <w:p w14:paraId="3F1A01FB" w14:textId="77777777" w:rsidR="00BB22D3" w:rsidRPr="00BB22D3" w:rsidRDefault="00BB22D3" w:rsidP="00BB22D3">
      <w:pPr>
        <w:numPr>
          <w:ilvl w:val="0"/>
          <w:numId w:val="4"/>
        </w:numPr>
        <w:pBdr>
          <w:top w:val="nil"/>
          <w:left w:val="nil"/>
          <w:bottom w:val="nil"/>
          <w:right w:val="nil"/>
          <w:between w:val="nil"/>
        </w:pBdr>
        <w:spacing w:line="276" w:lineRule="auto"/>
        <w:jc w:val="both"/>
        <w:rPr>
          <w:rFonts w:asciiTheme="minorHAnsi" w:eastAsia="Calibri" w:hAnsiTheme="minorHAnsi" w:cstheme="minorHAnsi"/>
          <w:color w:val="000000" w:themeColor="text1"/>
          <w:sz w:val="22"/>
          <w:szCs w:val="22"/>
        </w:rPr>
      </w:pPr>
      <w:r w:rsidRPr="00BB22D3">
        <w:rPr>
          <w:rFonts w:asciiTheme="minorHAnsi" w:eastAsia="Calibri" w:hAnsiTheme="minorHAnsi" w:cstheme="minorHAnsi"/>
          <w:color w:val="000000" w:themeColor="text1"/>
          <w:sz w:val="22"/>
          <w:szCs w:val="22"/>
        </w:rPr>
        <w:t xml:space="preserve">Podstawą do wystawienia </w:t>
      </w:r>
      <w:r w:rsidR="00B521A5">
        <w:rPr>
          <w:rFonts w:asciiTheme="minorHAnsi" w:eastAsia="Calibri" w:hAnsiTheme="minorHAnsi" w:cstheme="minorHAnsi"/>
          <w:color w:val="000000" w:themeColor="text1"/>
          <w:sz w:val="22"/>
          <w:szCs w:val="22"/>
        </w:rPr>
        <w:t>faktury</w:t>
      </w:r>
      <w:r w:rsidR="00726071">
        <w:rPr>
          <w:rFonts w:asciiTheme="minorHAnsi" w:eastAsia="Calibri" w:hAnsiTheme="minorHAnsi" w:cstheme="minorHAnsi"/>
          <w:color w:val="000000" w:themeColor="text1"/>
          <w:sz w:val="22"/>
          <w:szCs w:val="22"/>
        </w:rPr>
        <w:t xml:space="preserve"> </w:t>
      </w:r>
      <w:r w:rsidRPr="00BB22D3">
        <w:rPr>
          <w:rFonts w:asciiTheme="minorHAnsi" w:eastAsia="Calibri" w:hAnsiTheme="minorHAnsi" w:cstheme="minorHAnsi"/>
          <w:color w:val="000000" w:themeColor="text1"/>
          <w:sz w:val="22"/>
          <w:szCs w:val="22"/>
        </w:rPr>
        <w:t>przez Wykonawcę jest:</w:t>
      </w:r>
    </w:p>
    <w:p w14:paraId="63CAD4FF" w14:textId="77777777" w:rsidR="00BB22D3" w:rsidRPr="00BB22D3" w:rsidRDefault="00BB22D3" w:rsidP="007436AA">
      <w:pPr>
        <w:numPr>
          <w:ilvl w:val="0"/>
          <w:numId w:val="5"/>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w przypadku gdy wad nie było lub gdy zostały usunięte - protokół odbioru, albo;</w:t>
      </w:r>
    </w:p>
    <w:p w14:paraId="775A1A2B" w14:textId="77777777" w:rsidR="00BB22D3" w:rsidRPr="00BB22D3" w:rsidRDefault="00BB22D3" w:rsidP="007436AA">
      <w:pPr>
        <w:numPr>
          <w:ilvl w:val="0"/>
          <w:numId w:val="5"/>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w przypadku gdy wady nie zostały usunięte lub wad nie dało się usunąć - protokół odbioru i stosowne oświadczenie Zamawiającego o wysokości obniżenia wynagrodzenia w przypadku zaistnienia podstaw do jego obniżenia.</w:t>
      </w:r>
    </w:p>
    <w:p w14:paraId="56AAD42A" w14:textId="77777777" w:rsidR="007436AA" w:rsidRDefault="00BB22D3" w:rsidP="00C04B17">
      <w:pPr>
        <w:numPr>
          <w:ilvl w:val="0"/>
          <w:numId w:val="4"/>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Dniem zapłaty jest dzień wydania polecenia obciążenia rachunku bankowego Zamawiającego.</w:t>
      </w:r>
    </w:p>
    <w:p w14:paraId="40AE26AF" w14:textId="2EC55659" w:rsidR="00BF1819" w:rsidRPr="00BF1819" w:rsidRDefault="00BF1819" w:rsidP="00BF1819">
      <w:pPr>
        <w:numPr>
          <w:ilvl w:val="0"/>
          <w:numId w:val="4"/>
        </w:numPr>
        <w:spacing w:line="276" w:lineRule="auto"/>
        <w:jc w:val="both"/>
        <w:rPr>
          <w:rFonts w:asciiTheme="minorHAnsi" w:hAnsiTheme="minorHAnsi" w:cstheme="minorHAnsi"/>
          <w:sz w:val="22"/>
          <w:szCs w:val="22"/>
        </w:rPr>
      </w:pPr>
      <w:r w:rsidRPr="00BF1819">
        <w:rPr>
          <w:rFonts w:asciiTheme="minorHAnsi" w:hAnsiTheme="minorHAnsi" w:cstheme="minorHAnsi"/>
          <w:sz w:val="22"/>
          <w:szCs w:val="22"/>
        </w:rPr>
        <w:t>W odniesieniu do podatku dochodowego obowiązkiem Wykonawcy jest przedstawienie</w:t>
      </w:r>
      <w:r>
        <w:rPr>
          <w:rFonts w:asciiTheme="minorHAnsi" w:hAnsiTheme="minorHAnsi" w:cstheme="minorHAnsi"/>
          <w:sz w:val="22"/>
          <w:szCs w:val="22"/>
        </w:rPr>
        <w:t xml:space="preserve"> Zamawiającemu</w:t>
      </w:r>
      <w:r w:rsidRPr="00BF1819">
        <w:rPr>
          <w:rFonts w:asciiTheme="minorHAnsi" w:hAnsiTheme="minorHAnsi" w:cstheme="minorHAnsi"/>
          <w:sz w:val="22"/>
          <w:szCs w:val="22"/>
        </w:rPr>
        <w:t xml:space="preserve">, wraz z </w:t>
      </w:r>
      <w:r w:rsidR="00A14D50">
        <w:rPr>
          <w:rFonts w:asciiTheme="minorHAnsi" w:hAnsiTheme="minorHAnsi" w:cstheme="minorHAnsi"/>
          <w:sz w:val="22"/>
          <w:szCs w:val="22"/>
        </w:rPr>
        <w:t>protokołem odbioru</w:t>
      </w:r>
      <w:r w:rsidRPr="00BF1819">
        <w:rPr>
          <w:rFonts w:asciiTheme="minorHAnsi" w:hAnsiTheme="minorHAnsi" w:cstheme="minorHAnsi"/>
          <w:sz w:val="22"/>
          <w:szCs w:val="22"/>
        </w:rPr>
        <w:t>, zaświadczenia o miejscu zamieszkania wydanego przez jego / jej krajową administrację podatkową w celu zwolnienia z podatku dochodowego w Polsce. W przypadku braku dostarczenia dokumentu, płatności na rzecz Wykonawcy zostanie pomniejszona o potrącenia z podatku dochodowego, który zostanie zapłacony zgodnie z polskim prawem podatkowym, do Urzędu Podatkowego.</w:t>
      </w:r>
    </w:p>
    <w:p w14:paraId="729A2280" w14:textId="77777777" w:rsidR="00E73B08" w:rsidRDefault="00E73B08" w:rsidP="00BB22D3">
      <w:pPr>
        <w:spacing w:line="276" w:lineRule="auto"/>
        <w:jc w:val="center"/>
        <w:rPr>
          <w:rFonts w:asciiTheme="minorHAnsi" w:eastAsia="Calibri" w:hAnsiTheme="minorHAnsi" w:cstheme="minorHAnsi"/>
          <w:b/>
          <w:sz w:val="22"/>
          <w:szCs w:val="22"/>
        </w:rPr>
      </w:pPr>
    </w:p>
    <w:p w14:paraId="1E2A8123" w14:textId="77777777" w:rsidR="00BB22D3" w:rsidRPr="00BB22D3" w:rsidRDefault="009C592A" w:rsidP="00BB22D3">
      <w:pPr>
        <w:spacing w:line="276" w:lineRule="auto"/>
        <w:jc w:val="center"/>
        <w:rPr>
          <w:rFonts w:asciiTheme="minorHAnsi" w:eastAsia="Calibri" w:hAnsiTheme="minorHAnsi" w:cstheme="minorHAnsi"/>
          <w:b/>
          <w:sz w:val="22"/>
          <w:szCs w:val="22"/>
        </w:rPr>
      </w:pPr>
      <w:r>
        <w:rPr>
          <w:rFonts w:asciiTheme="minorHAnsi" w:eastAsia="Calibri" w:hAnsiTheme="minorHAnsi" w:cstheme="minorHAnsi"/>
          <w:b/>
          <w:sz w:val="22"/>
          <w:szCs w:val="22"/>
        </w:rPr>
        <w:t>§ 4</w:t>
      </w:r>
    </w:p>
    <w:p w14:paraId="5FA8E046" w14:textId="77777777" w:rsidR="00BB22D3" w:rsidRPr="00BB22D3" w:rsidRDefault="00BB22D3" w:rsidP="00BB22D3">
      <w:pPr>
        <w:spacing w:line="276" w:lineRule="auto"/>
        <w:jc w:val="center"/>
        <w:rPr>
          <w:rFonts w:asciiTheme="minorHAnsi" w:eastAsia="Calibri" w:hAnsiTheme="minorHAnsi" w:cstheme="minorHAnsi"/>
          <w:b/>
          <w:sz w:val="22"/>
          <w:szCs w:val="22"/>
        </w:rPr>
      </w:pPr>
      <w:r w:rsidRPr="00BB22D3">
        <w:rPr>
          <w:rFonts w:asciiTheme="minorHAnsi" w:eastAsia="Calibri" w:hAnsiTheme="minorHAnsi" w:cstheme="minorHAnsi"/>
          <w:b/>
          <w:sz w:val="22"/>
          <w:szCs w:val="22"/>
        </w:rPr>
        <w:t>Ogólne zasady współpracy</w:t>
      </w:r>
    </w:p>
    <w:p w14:paraId="6CB0BEFC" w14:textId="77777777" w:rsidR="00BB22D3" w:rsidRPr="00BB22D3" w:rsidRDefault="00BB22D3" w:rsidP="00BB22D3">
      <w:pPr>
        <w:numPr>
          <w:ilvl w:val="0"/>
          <w:numId w:val="9"/>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 xml:space="preserve">Wykonawca oświadcza, że: </w:t>
      </w:r>
    </w:p>
    <w:p w14:paraId="539BB66B" w14:textId="77777777" w:rsidR="00BB22D3" w:rsidRPr="00BB22D3" w:rsidRDefault="00BB22D3" w:rsidP="00BB22D3">
      <w:pPr>
        <w:numPr>
          <w:ilvl w:val="0"/>
          <w:numId w:val="10"/>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posiada wszelkie niezbędne kompetencje, w szczególności wiedzę, uprawnienia, umiejętności, doświadczenie i środki techniczno-organizacyjne niezbędne do prawidłowego wykonania Dzieła;</w:t>
      </w:r>
    </w:p>
    <w:p w14:paraId="17B1FDDE" w14:textId="77777777" w:rsidR="00BB22D3" w:rsidRPr="00BB22D3" w:rsidRDefault="00BB22D3" w:rsidP="00BB22D3">
      <w:pPr>
        <w:numPr>
          <w:ilvl w:val="0"/>
          <w:numId w:val="10"/>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 xml:space="preserve">wykona Dzieło dochowując najwyższej możliwej staranności wynikającej z profesjonalnego charakteru prowadzonej </w:t>
      </w:r>
      <w:r w:rsidR="009C592A" w:rsidRPr="00BB22D3">
        <w:rPr>
          <w:rFonts w:asciiTheme="minorHAnsi" w:eastAsia="Calibri" w:hAnsiTheme="minorHAnsi" w:cstheme="minorHAnsi"/>
          <w:color w:val="000000"/>
          <w:sz w:val="22"/>
          <w:szCs w:val="22"/>
        </w:rPr>
        <w:t>przez niego</w:t>
      </w:r>
      <w:r w:rsidRPr="00BB22D3">
        <w:rPr>
          <w:rFonts w:asciiTheme="minorHAnsi" w:eastAsia="Calibri" w:hAnsiTheme="minorHAnsi" w:cstheme="minorHAnsi"/>
          <w:color w:val="000000"/>
          <w:sz w:val="22"/>
          <w:szCs w:val="22"/>
        </w:rPr>
        <w:t xml:space="preserve"> działalności.</w:t>
      </w:r>
    </w:p>
    <w:p w14:paraId="2264DCB5" w14:textId="77777777" w:rsidR="00BB22D3" w:rsidRPr="00BB22D3" w:rsidRDefault="00BB22D3" w:rsidP="00BB22D3">
      <w:pPr>
        <w:numPr>
          <w:ilvl w:val="0"/>
          <w:numId w:val="9"/>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Wykonawca zobowiązany jest:</w:t>
      </w:r>
    </w:p>
    <w:p w14:paraId="1273C1EE" w14:textId="77777777" w:rsidR="00BB22D3" w:rsidRPr="00BB22D3" w:rsidRDefault="00BB22D3" w:rsidP="00BB22D3">
      <w:pPr>
        <w:numPr>
          <w:ilvl w:val="0"/>
          <w:numId w:val="7"/>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do ścisłej współpracy z Zamawiającym przy realizacji Dzieła;</w:t>
      </w:r>
    </w:p>
    <w:p w14:paraId="7DE38772" w14:textId="77777777" w:rsidR="00BB22D3" w:rsidRPr="00BB22D3" w:rsidRDefault="00BB22D3" w:rsidP="00BB22D3">
      <w:pPr>
        <w:numPr>
          <w:ilvl w:val="0"/>
          <w:numId w:val="7"/>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do pozostawania w kontakcie z Zamawiającym oraz udzielania mu wszelkich żądanych informacji dotyczących realizacji Dzieła;</w:t>
      </w:r>
    </w:p>
    <w:p w14:paraId="1CD02544" w14:textId="77777777" w:rsidR="00BB22D3" w:rsidRPr="00BB22D3" w:rsidRDefault="009C592A" w:rsidP="00BB22D3">
      <w:pPr>
        <w:numPr>
          <w:ilvl w:val="0"/>
          <w:numId w:val="7"/>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niezwłocznie </w:t>
      </w:r>
      <w:r w:rsidR="00BB22D3" w:rsidRPr="00BB22D3">
        <w:rPr>
          <w:rFonts w:asciiTheme="minorHAnsi" w:eastAsia="Calibri" w:hAnsiTheme="minorHAnsi" w:cstheme="minorHAnsi"/>
          <w:color w:val="000000"/>
          <w:sz w:val="22"/>
          <w:szCs w:val="22"/>
        </w:rPr>
        <w:t>informować Zamawiającego o wszelkich okolicznościach mogących mieć wpływ na jakość lub terminowość realizacji Dzieła lub okolicznościach mogących utrudnić realizację Umowy, pod rygorem utraty prawa do powoływania się na te okoliczności przy ostatecznym rozliczeniu Umowy;</w:t>
      </w:r>
    </w:p>
    <w:p w14:paraId="78325720" w14:textId="77777777" w:rsidR="00BB22D3" w:rsidRPr="00BB22D3" w:rsidRDefault="00BB22D3" w:rsidP="00BB22D3">
      <w:pPr>
        <w:numPr>
          <w:ilvl w:val="0"/>
          <w:numId w:val="9"/>
        </w:numPr>
        <w:pBdr>
          <w:top w:val="nil"/>
          <w:left w:val="nil"/>
          <w:bottom w:val="nil"/>
          <w:right w:val="nil"/>
          <w:between w:val="nil"/>
        </w:pBdr>
        <w:shd w:val="clear" w:color="auto" w:fill="FFFFFF"/>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lastRenderedPageBreak/>
        <w:t>Wykonawca oświadcza, że znany jest mu fakt, iż treść Umowy, a w szczególności przedmiot Umowy i wysokość wynagrodzenia, stanowią informację publiczną w rozumieniu art. 1 ust. 1 ustawy z 6 września 2001 o dostępie do informacji publicznej (</w:t>
      </w:r>
      <w:proofErr w:type="spellStart"/>
      <w:r w:rsidRPr="00BB22D3">
        <w:rPr>
          <w:rFonts w:asciiTheme="minorHAnsi" w:eastAsia="Calibri" w:hAnsiTheme="minorHAnsi" w:cstheme="minorHAnsi"/>
          <w:color w:val="000000"/>
          <w:sz w:val="22"/>
          <w:szCs w:val="22"/>
        </w:rPr>
        <w:t>t.j</w:t>
      </w:r>
      <w:proofErr w:type="spellEnd"/>
      <w:r w:rsidRPr="00BB22D3">
        <w:rPr>
          <w:rFonts w:asciiTheme="minorHAnsi" w:eastAsia="Calibri" w:hAnsiTheme="minorHAnsi" w:cstheme="minorHAnsi"/>
          <w:color w:val="000000"/>
          <w:sz w:val="22"/>
          <w:szCs w:val="22"/>
        </w:rPr>
        <w:t>. Dz. U. z 2018, poz. 1330), która podlega udostępnieniu w trybie przedmiotowej ustawy.</w:t>
      </w:r>
    </w:p>
    <w:p w14:paraId="3AC73AD9" w14:textId="77777777" w:rsidR="00EA61E0" w:rsidRDefault="00EA61E0" w:rsidP="00BF1819">
      <w:pPr>
        <w:spacing w:line="276" w:lineRule="auto"/>
        <w:rPr>
          <w:rFonts w:asciiTheme="minorHAnsi" w:eastAsia="Calibri" w:hAnsiTheme="minorHAnsi" w:cstheme="minorHAnsi"/>
          <w:b/>
          <w:sz w:val="22"/>
          <w:szCs w:val="22"/>
        </w:rPr>
      </w:pPr>
    </w:p>
    <w:p w14:paraId="08296429" w14:textId="77777777" w:rsidR="00BB22D3" w:rsidRPr="00BB22D3" w:rsidRDefault="009C592A" w:rsidP="00BB22D3">
      <w:pPr>
        <w:spacing w:line="276" w:lineRule="auto"/>
        <w:jc w:val="center"/>
        <w:rPr>
          <w:rFonts w:asciiTheme="minorHAnsi" w:eastAsia="Calibri" w:hAnsiTheme="minorHAnsi" w:cstheme="minorHAnsi"/>
          <w:b/>
          <w:sz w:val="22"/>
          <w:szCs w:val="22"/>
        </w:rPr>
      </w:pPr>
      <w:r>
        <w:rPr>
          <w:rFonts w:asciiTheme="minorHAnsi" w:eastAsia="Calibri" w:hAnsiTheme="minorHAnsi" w:cstheme="minorHAnsi"/>
          <w:b/>
          <w:sz w:val="22"/>
          <w:szCs w:val="22"/>
        </w:rPr>
        <w:t>§ 5</w:t>
      </w:r>
    </w:p>
    <w:p w14:paraId="36F43DC1" w14:textId="77777777" w:rsidR="00BB22D3" w:rsidRPr="00BB22D3" w:rsidRDefault="00BB22D3" w:rsidP="00BB22D3">
      <w:pPr>
        <w:spacing w:line="276" w:lineRule="auto"/>
        <w:jc w:val="center"/>
        <w:rPr>
          <w:rFonts w:asciiTheme="minorHAnsi" w:eastAsia="Calibri" w:hAnsiTheme="minorHAnsi" w:cstheme="minorHAnsi"/>
          <w:b/>
          <w:sz w:val="22"/>
          <w:szCs w:val="22"/>
        </w:rPr>
      </w:pPr>
      <w:r w:rsidRPr="00BB22D3">
        <w:rPr>
          <w:rFonts w:asciiTheme="minorHAnsi" w:eastAsia="Calibri" w:hAnsiTheme="minorHAnsi" w:cstheme="minorHAnsi"/>
          <w:b/>
          <w:sz w:val="22"/>
          <w:szCs w:val="22"/>
        </w:rPr>
        <w:t>Prawa autorskie</w:t>
      </w:r>
    </w:p>
    <w:p w14:paraId="52F1EC2E" w14:textId="6F08C4A1" w:rsidR="00BB22D3" w:rsidRPr="00BB22D3" w:rsidRDefault="00BB22D3" w:rsidP="00BB22D3">
      <w:pPr>
        <w:numPr>
          <w:ilvl w:val="3"/>
          <w:numId w:val="9"/>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Wykonawca przenosi na Zamawiającego całość autorskich praw majątkowych do wszystkich Utworów</w:t>
      </w:r>
      <w:r w:rsidR="007377D5">
        <w:rPr>
          <w:rFonts w:asciiTheme="minorHAnsi" w:eastAsia="Calibri" w:hAnsiTheme="minorHAnsi" w:cstheme="minorHAnsi"/>
          <w:color w:val="000000"/>
          <w:sz w:val="22"/>
          <w:szCs w:val="22"/>
        </w:rPr>
        <w:t>,</w:t>
      </w:r>
      <w:r w:rsidRPr="00BB22D3">
        <w:rPr>
          <w:rFonts w:asciiTheme="minorHAnsi" w:eastAsia="Calibri" w:hAnsiTheme="minorHAnsi" w:cstheme="minorHAnsi"/>
          <w:color w:val="000000"/>
          <w:sz w:val="22"/>
          <w:szCs w:val="22"/>
        </w:rPr>
        <w:t xml:space="preserve"> które powstaną w toku realizacji przedmiotu Umowy, a będą utworem w rozumieniu ustawy z dnia 4 lutego 1994 r. o prawie autorskim i prawach pokrewnych (Dz. U.  2019 r., poz. 1231 z </w:t>
      </w:r>
      <w:proofErr w:type="spellStart"/>
      <w:r w:rsidRPr="00BB22D3">
        <w:rPr>
          <w:rFonts w:asciiTheme="minorHAnsi" w:eastAsia="Calibri" w:hAnsiTheme="minorHAnsi" w:cstheme="minorHAnsi"/>
          <w:color w:val="000000"/>
          <w:sz w:val="22"/>
          <w:szCs w:val="22"/>
        </w:rPr>
        <w:t>późn</w:t>
      </w:r>
      <w:proofErr w:type="spellEnd"/>
      <w:r w:rsidRPr="00BB22D3">
        <w:rPr>
          <w:rFonts w:asciiTheme="minorHAnsi" w:eastAsia="Calibri" w:hAnsiTheme="minorHAnsi" w:cstheme="minorHAnsi"/>
          <w:color w:val="000000"/>
          <w:sz w:val="22"/>
          <w:szCs w:val="22"/>
        </w:rPr>
        <w:t>. zm.) dalej również „prawa autorskiego”.</w:t>
      </w:r>
    </w:p>
    <w:p w14:paraId="25FE7D19" w14:textId="77777777" w:rsidR="00BB22D3" w:rsidRPr="00BB22D3" w:rsidRDefault="00BB22D3" w:rsidP="00BB22D3">
      <w:pPr>
        <w:numPr>
          <w:ilvl w:val="3"/>
          <w:numId w:val="9"/>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Przejście autorskich praw majątkowych do Utworu, następuje z chwilą wydania jego materialnych nośników Zamawiającemu lub z chwilą wprowadzenia utworu do środka komunikacji elektronicznej w taki sposób, że Zamawiający mógł się z nim zapoznać.</w:t>
      </w:r>
    </w:p>
    <w:p w14:paraId="2F120080" w14:textId="77777777" w:rsidR="00BB22D3" w:rsidRPr="00BB22D3" w:rsidRDefault="00BB22D3" w:rsidP="00BB22D3">
      <w:pPr>
        <w:numPr>
          <w:ilvl w:val="3"/>
          <w:numId w:val="9"/>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Przeniesienie autorskich praw majątkowych do Utworów obejmuje pola eksploatacji wymienione w art. 50 ustawy z dnia 4 lutego 1994 roku o prawie autorskim i prawach pokrewnych, w szczególności pola eksploatacji:</w:t>
      </w:r>
    </w:p>
    <w:p w14:paraId="60A9EEDD" w14:textId="77777777" w:rsidR="00BB22D3" w:rsidRPr="00BB22D3" w:rsidRDefault="00BB22D3" w:rsidP="00BB22D3">
      <w:pPr>
        <w:numPr>
          <w:ilvl w:val="0"/>
          <w:numId w:val="8"/>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wytwarzanie nieograniczonej ilości egzemplarzy utworu z zastosowaniem technik: poligraficznych, reprograficznych, informatycznych, fotograficznych, cyfrowych, na nośnikach optoelektronicznych, fonograficznych, zapisu magnetycznego, audiowizualnych lub multimedialnych;</w:t>
      </w:r>
    </w:p>
    <w:p w14:paraId="723D6F3F" w14:textId="77777777" w:rsidR="00BB22D3" w:rsidRPr="00BB22D3" w:rsidRDefault="00BB22D3" w:rsidP="00BB22D3">
      <w:pPr>
        <w:numPr>
          <w:ilvl w:val="0"/>
          <w:numId w:val="8"/>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wprowadzanie do obrotu oryginału albo egzemplarzy, najem lub użyczenie oryginału albo egzemplarzy, na których utwór utrwalono - bez ograniczeń przedmiotowych, terytorialnych i czasowych, bez względu na przeznaczenie;</w:t>
      </w:r>
    </w:p>
    <w:p w14:paraId="39E1B15C" w14:textId="77777777" w:rsidR="00BB22D3" w:rsidRPr="00BB22D3" w:rsidRDefault="00BB22D3" w:rsidP="00BB22D3">
      <w:pPr>
        <w:numPr>
          <w:ilvl w:val="0"/>
          <w:numId w:val="8"/>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wprowadzenie do pamięci komputera i systemów operacyjnych;</w:t>
      </w:r>
    </w:p>
    <w:p w14:paraId="225DD870" w14:textId="77777777" w:rsidR="00BB22D3" w:rsidRPr="00BB22D3" w:rsidRDefault="00BB22D3" w:rsidP="00BB22D3">
      <w:pPr>
        <w:numPr>
          <w:ilvl w:val="0"/>
          <w:numId w:val="8"/>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rozpowszechnianie w sieciach informatycznych lub teleinformatycznych, w tym w Internecie, w taki sposób aby dostęp do utworu przez osoby trzecie był możliwy w wybranym przez nie miejscu i czasie;</w:t>
      </w:r>
    </w:p>
    <w:p w14:paraId="0544F524" w14:textId="77777777" w:rsidR="00BB22D3" w:rsidRPr="00BB22D3" w:rsidRDefault="00BB22D3" w:rsidP="00BB22D3">
      <w:pPr>
        <w:numPr>
          <w:ilvl w:val="0"/>
          <w:numId w:val="8"/>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publiczne wykonanie, wystawienie, wyświetlenie, odtworzenie, nadawanie, reemitowanie, w tym za pośrednictwem sieci kablowych i satelitarnych;</w:t>
      </w:r>
    </w:p>
    <w:p w14:paraId="417D1F40" w14:textId="77777777" w:rsidR="00BB22D3" w:rsidRPr="00BB22D3" w:rsidRDefault="00BB22D3" w:rsidP="00BB22D3">
      <w:pPr>
        <w:numPr>
          <w:ilvl w:val="0"/>
          <w:numId w:val="8"/>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wydawanie całości lub fragmentów utworu w publikacjach zbiorowych w postaci książkowej (albumy, katalogi, leksykony), wydawnictwach multimedialnych, samodzielnie lub w wydaniach z utworami innych podmiotów;</w:t>
      </w:r>
    </w:p>
    <w:p w14:paraId="7824A46D" w14:textId="77777777" w:rsidR="00BB22D3" w:rsidRPr="00BB22D3" w:rsidRDefault="00BB22D3" w:rsidP="00BB22D3">
      <w:pPr>
        <w:numPr>
          <w:ilvl w:val="0"/>
          <w:numId w:val="8"/>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rozpowszechnianie, w szczególności po dokonaniu opracowania redakcyjnego, polegającego m.in. na wprowadzaniu śródtytułów, podtytułów, opisów;</w:t>
      </w:r>
    </w:p>
    <w:p w14:paraId="30C4E30F" w14:textId="77777777" w:rsidR="00BB22D3" w:rsidRPr="00BB22D3" w:rsidRDefault="00BB22D3" w:rsidP="00BB22D3">
      <w:pPr>
        <w:numPr>
          <w:ilvl w:val="0"/>
          <w:numId w:val="8"/>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wykorzystywanie w celach informacyjnych, promocji i reklamy;</w:t>
      </w:r>
    </w:p>
    <w:p w14:paraId="0C477ADD" w14:textId="77777777" w:rsidR="00BB22D3" w:rsidRPr="00BB22D3" w:rsidRDefault="00BB22D3" w:rsidP="00BB22D3">
      <w:pPr>
        <w:numPr>
          <w:ilvl w:val="0"/>
          <w:numId w:val="8"/>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nieodpłatne lub odpłatne wypożyczenie lub udostępnienie zwielokrotnionych egzemplarzy;</w:t>
      </w:r>
    </w:p>
    <w:p w14:paraId="2D411D8B" w14:textId="77777777" w:rsidR="00BB22D3" w:rsidRPr="00BB22D3" w:rsidRDefault="00BB22D3" w:rsidP="00BB22D3">
      <w:pPr>
        <w:numPr>
          <w:ilvl w:val="0"/>
          <w:numId w:val="8"/>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opracowanie w szczególności polegające na przeróbce, zmianie, wykorzystaniu części, przemontowaniu utworu oraz korzystanie i rozporządzanie opracowaniem.</w:t>
      </w:r>
    </w:p>
    <w:p w14:paraId="36172C3F" w14:textId="77777777" w:rsidR="00BB22D3" w:rsidRPr="00BB22D3" w:rsidRDefault="00BB22D3" w:rsidP="00BB22D3">
      <w:pPr>
        <w:numPr>
          <w:ilvl w:val="0"/>
          <w:numId w:val="9"/>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Wykonawca oświadcza, że realizując Umowę nie naruszy praw majątkowych osób trzecich i przekaże utwór w stanie wolnym od obciążeń prawami tych osób.</w:t>
      </w:r>
    </w:p>
    <w:p w14:paraId="3209430E" w14:textId="77777777" w:rsidR="00BB22D3" w:rsidRPr="00BB22D3" w:rsidRDefault="00BB22D3" w:rsidP="00BB22D3">
      <w:pPr>
        <w:numPr>
          <w:ilvl w:val="0"/>
          <w:numId w:val="9"/>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 xml:space="preserve">Na podstawie art. 21 ust. 2[1] prawa autorskiego </w:t>
      </w:r>
      <w:r w:rsidR="00072740" w:rsidRPr="00BB22D3">
        <w:rPr>
          <w:rFonts w:asciiTheme="minorHAnsi" w:eastAsia="Calibri" w:hAnsiTheme="minorHAnsi" w:cstheme="minorHAnsi"/>
          <w:color w:val="000000"/>
          <w:sz w:val="22"/>
          <w:szCs w:val="22"/>
        </w:rPr>
        <w:t>Wykonawca zrzeka</w:t>
      </w:r>
      <w:r w:rsidRPr="00BB22D3">
        <w:rPr>
          <w:rFonts w:asciiTheme="minorHAnsi" w:eastAsia="Calibri" w:hAnsiTheme="minorHAnsi" w:cstheme="minorHAnsi"/>
          <w:color w:val="000000"/>
          <w:sz w:val="22"/>
          <w:szCs w:val="22"/>
        </w:rPr>
        <w:t xml:space="preserve"> się pośrednictwa organizacji zbiorowego zarządzania prawami autorskimi w zakresie korzystania z utworu polegającego na publicznym udostępnianiu utworu w taki sposób, aby każdy mógł mieć do nich dostęp w miejscu i czasie przez siebie wybranym.</w:t>
      </w:r>
    </w:p>
    <w:p w14:paraId="285E4595" w14:textId="77777777" w:rsidR="00BB22D3" w:rsidRPr="00BB22D3" w:rsidRDefault="00BB22D3" w:rsidP="00BB22D3">
      <w:pPr>
        <w:numPr>
          <w:ilvl w:val="0"/>
          <w:numId w:val="9"/>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lastRenderedPageBreak/>
        <w:t>Wykonawca wyraża zgodę na dokonywanie przez Zamawiającego w jego imieniu nadzoru autorskiego nad wykonanym Utworem.</w:t>
      </w:r>
    </w:p>
    <w:p w14:paraId="43A02245" w14:textId="77777777" w:rsidR="00BB22D3" w:rsidRPr="00BB22D3" w:rsidRDefault="00BB22D3" w:rsidP="00BB22D3">
      <w:pPr>
        <w:numPr>
          <w:ilvl w:val="0"/>
          <w:numId w:val="9"/>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Wykonawca zapewnia, że żaden z ewentualnych twórców ani współtwórców utworu nie będzie wykonywał osobistych praw majątkowych wynikających z autorstwa utworu.</w:t>
      </w:r>
    </w:p>
    <w:p w14:paraId="714F934B" w14:textId="77777777" w:rsidR="00BB22D3" w:rsidRPr="00BB22D3" w:rsidRDefault="00BB22D3" w:rsidP="00BB22D3">
      <w:pPr>
        <w:numPr>
          <w:ilvl w:val="0"/>
          <w:numId w:val="9"/>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Przeniesienie praw majątkowych nie jest ograniczone pod względem celu rozpowszechniania utworu, ani też pod względem czasowym i terytorialnym, a prawa te mogą być przenoszone na inne podmioty bez żadnych ograniczeń.</w:t>
      </w:r>
    </w:p>
    <w:p w14:paraId="14D2A979" w14:textId="77777777" w:rsidR="00BB22D3" w:rsidRPr="00BB22D3" w:rsidRDefault="00BB22D3" w:rsidP="00BB22D3">
      <w:pPr>
        <w:numPr>
          <w:ilvl w:val="0"/>
          <w:numId w:val="9"/>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Zamawiającemu przysługuje wyłączne prawo zezwalania na wykonywanie zależnych praw autorskich lub praw z utworu.</w:t>
      </w:r>
    </w:p>
    <w:p w14:paraId="70BC38EE" w14:textId="77777777" w:rsidR="00BB22D3" w:rsidRPr="00BB22D3" w:rsidRDefault="00BB22D3" w:rsidP="00BB22D3">
      <w:pPr>
        <w:numPr>
          <w:ilvl w:val="0"/>
          <w:numId w:val="9"/>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Wykonawca oświadcza, że przed przejściem praw autorskich na Zamawiającego, Zamawiający jest uprawniony do nieodpłatnego korzystania z wszelkich utworów powstałych w związku realizacją Umowy, a udostępnionych mu przez Wykonawcę.</w:t>
      </w:r>
    </w:p>
    <w:p w14:paraId="7FE10894" w14:textId="77777777" w:rsidR="00BB22D3" w:rsidRPr="002B48F0" w:rsidRDefault="00BB22D3" w:rsidP="002B48F0">
      <w:pPr>
        <w:numPr>
          <w:ilvl w:val="0"/>
          <w:numId w:val="9"/>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W okresie realizacji Umowy, w zakresie niezbędnym do jego prawidłowej realizacji Wykonawcy przysługuje niewyłączna licencja na posługiwanie się i ewentualne dalsze opracowywanie utworów przekazanych już Zamawiającemu.</w:t>
      </w:r>
    </w:p>
    <w:p w14:paraId="77131B5C" w14:textId="77777777" w:rsidR="00F470FB" w:rsidRDefault="00F470FB" w:rsidP="00BB22D3">
      <w:pPr>
        <w:spacing w:line="276" w:lineRule="auto"/>
        <w:jc w:val="center"/>
        <w:rPr>
          <w:rFonts w:asciiTheme="minorHAnsi" w:eastAsia="Calibri" w:hAnsiTheme="minorHAnsi" w:cstheme="minorHAnsi"/>
          <w:b/>
          <w:sz w:val="22"/>
          <w:szCs w:val="22"/>
        </w:rPr>
      </w:pPr>
    </w:p>
    <w:p w14:paraId="330D9388" w14:textId="77777777" w:rsidR="00BB22D3" w:rsidRPr="00BB22D3" w:rsidRDefault="009C592A" w:rsidP="00BB22D3">
      <w:pPr>
        <w:spacing w:line="276" w:lineRule="auto"/>
        <w:jc w:val="center"/>
        <w:rPr>
          <w:rFonts w:asciiTheme="minorHAnsi" w:eastAsia="Calibri" w:hAnsiTheme="minorHAnsi" w:cstheme="minorHAnsi"/>
          <w:b/>
          <w:sz w:val="22"/>
          <w:szCs w:val="22"/>
        </w:rPr>
      </w:pPr>
      <w:r>
        <w:rPr>
          <w:rFonts w:asciiTheme="minorHAnsi" w:eastAsia="Calibri" w:hAnsiTheme="minorHAnsi" w:cstheme="minorHAnsi"/>
          <w:b/>
          <w:sz w:val="22"/>
          <w:szCs w:val="22"/>
        </w:rPr>
        <w:t>§ 6</w:t>
      </w:r>
    </w:p>
    <w:p w14:paraId="2AE18CAB" w14:textId="77777777" w:rsidR="00BB22D3" w:rsidRPr="00BB22D3" w:rsidRDefault="00BB22D3" w:rsidP="00BB22D3">
      <w:pPr>
        <w:spacing w:line="276" w:lineRule="auto"/>
        <w:jc w:val="center"/>
        <w:rPr>
          <w:rFonts w:asciiTheme="minorHAnsi" w:eastAsia="Calibri" w:hAnsiTheme="minorHAnsi" w:cstheme="minorHAnsi"/>
          <w:b/>
          <w:sz w:val="22"/>
          <w:szCs w:val="22"/>
        </w:rPr>
      </w:pPr>
      <w:r w:rsidRPr="00BB22D3">
        <w:rPr>
          <w:rFonts w:asciiTheme="minorHAnsi" w:eastAsia="Calibri" w:hAnsiTheme="minorHAnsi" w:cstheme="minorHAnsi"/>
          <w:b/>
          <w:sz w:val="22"/>
          <w:szCs w:val="22"/>
        </w:rPr>
        <w:t>Odbiór przedmiotu umowy</w:t>
      </w:r>
    </w:p>
    <w:p w14:paraId="29DE41CE" w14:textId="77777777" w:rsidR="00BB22D3" w:rsidRPr="00BB22D3" w:rsidRDefault="00BB22D3" w:rsidP="00EA61E0">
      <w:pPr>
        <w:numPr>
          <w:ilvl w:val="0"/>
          <w:numId w:val="6"/>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Wszystkie rezultaty/produkty wykonane w ramach realizacji przedmiotu Umowy Wykonawca przekazuje Zamawiającemu w terminie określonym w § 2 ust. 1, drogą elektroniczną</w:t>
      </w:r>
      <w:r w:rsidR="00F470FB">
        <w:rPr>
          <w:rFonts w:asciiTheme="minorHAnsi" w:eastAsia="Calibri" w:hAnsiTheme="minorHAnsi" w:cstheme="minorHAnsi"/>
          <w:color w:val="000000"/>
          <w:sz w:val="22"/>
          <w:szCs w:val="22"/>
        </w:rPr>
        <w:t xml:space="preserve"> w formacie doc. l</w:t>
      </w:r>
      <w:r w:rsidR="002B48F0">
        <w:rPr>
          <w:rFonts w:asciiTheme="minorHAnsi" w:eastAsia="Calibri" w:hAnsiTheme="minorHAnsi" w:cstheme="minorHAnsi"/>
          <w:color w:val="000000"/>
          <w:sz w:val="22"/>
          <w:szCs w:val="22"/>
        </w:rPr>
        <w:t xml:space="preserve">ub </w:t>
      </w:r>
      <w:proofErr w:type="spellStart"/>
      <w:r w:rsidR="002B48F0">
        <w:rPr>
          <w:rFonts w:asciiTheme="minorHAnsi" w:eastAsia="Calibri" w:hAnsiTheme="minorHAnsi" w:cstheme="minorHAnsi"/>
          <w:color w:val="000000"/>
          <w:sz w:val="22"/>
          <w:szCs w:val="22"/>
        </w:rPr>
        <w:t>docx</w:t>
      </w:r>
      <w:proofErr w:type="spellEnd"/>
      <w:r w:rsidR="002B48F0">
        <w:rPr>
          <w:rFonts w:asciiTheme="minorHAnsi" w:eastAsia="Calibri" w:hAnsiTheme="minorHAnsi" w:cstheme="minorHAnsi"/>
          <w:color w:val="000000"/>
          <w:sz w:val="22"/>
          <w:szCs w:val="22"/>
        </w:rPr>
        <w:t>.</w:t>
      </w:r>
      <w:r w:rsidRPr="00BB22D3">
        <w:rPr>
          <w:rFonts w:asciiTheme="minorHAnsi" w:eastAsia="Calibri" w:hAnsiTheme="minorHAnsi" w:cstheme="minorHAnsi"/>
          <w:color w:val="000000"/>
          <w:sz w:val="22"/>
          <w:szCs w:val="22"/>
        </w:rPr>
        <w:t xml:space="preserve"> z zastrzeżeniem ust. 2-5 poniżej.</w:t>
      </w:r>
    </w:p>
    <w:p w14:paraId="4E8F52D4" w14:textId="2D3AB7E9" w:rsidR="005916A7" w:rsidRDefault="00BB22D3" w:rsidP="00EA61E0">
      <w:pPr>
        <w:numPr>
          <w:ilvl w:val="0"/>
          <w:numId w:val="6"/>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Do przyjęcia przedmiotu Umowy</w:t>
      </w:r>
      <w:r w:rsidR="00EA61E0">
        <w:rPr>
          <w:rFonts w:asciiTheme="minorHAnsi" w:eastAsia="Calibri" w:hAnsiTheme="minorHAnsi" w:cstheme="minorHAnsi"/>
          <w:color w:val="000000"/>
          <w:sz w:val="22"/>
          <w:szCs w:val="22"/>
        </w:rPr>
        <w:t xml:space="preserve"> upoważniona</w:t>
      </w:r>
      <w:r w:rsidRPr="00BB22D3">
        <w:rPr>
          <w:rFonts w:asciiTheme="minorHAnsi" w:eastAsia="Calibri" w:hAnsiTheme="minorHAnsi" w:cstheme="minorHAnsi"/>
          <w:color w:val="000000"/>
          <w:sz w:val="22"/>
          <w:szCs w:val="22"/>
        </w:rPr>
        <w:t xml:space="preserve"> jest </w:t>
      </w:r>
      <w:r w:rsidR="00BF1819">
        <w:rPr>
          <w:rFonts w:asciiTheme="minorHAnsi" w:eastAsia="Calibri" w:hAnsiTheme="minorHAnsi" w:cstheme="minorHAnsi"/>
          <w:color w:val="000000"/>
          <w:sz w:val="22"/>
          <w:szCs w:val="22"/>
        </w:rPr>
        <w:t xml:space="preserve">Pani </w:t>
      </w:r>
      <w:r w:rsidR="007377D5">
        <w:rPr>
          <w:rFonts w:asciiTheme="minorHAnsi" w:eastAsia="Calibri" w:hAnsiTheme="minorHAnsi" w:cstheme="minorHAnsi"/>
          <w:color w:val="000000"/>
          <w:sz w:val="22"/>
          <w:szCs w:val="22"/>
        </w:rPr>
        <w:t>Barbara Fijałkowska</w:t>
      </w:r>
      <w:r w:rsidR="00BF1819">
        <w:rPr>
          <w:rFonts w:asciiTheme="minorHAnsi" w:eastAsia="Calibri" w:hAnsiTheme="minorHAnsi" w:cstheme="minorHAnsi"/>
          <w:color w:val="000000"/>
          <w:sz w:val="22"/>
          <w:szCs w:val="22"/>
        </w:rPr>
        <w:t xml:space="preserve"> </w:t>
      </w:r>
      <w:hyperlink r:id="rId8" w:history="1">
        <w:r w:rsidR="00BF1819" w:rsidRPr="00763607">
          <w:rPr>
            <w:rStyle w:val="Hipercze"/>
            <w:rFonts w:asciiTheme="minorHAnsi" w:eastAsia="Calibri" w:hAnsiTheme="minorHAnsi" w:cstheme="minorHAnsi"/>
            <w:sz w:val="22"/>
            <w:szCs w:val="22"/>
          </w:rPr>
          <w:t>b.fijalkowska@ibe.edu.pl</w:t>
        </w:r>
      </w:hyperlink>
      <w:r w:rsidR="00BF1819">
        <w:rPr>
          <w:rFonts w:asciiTheme="minorHAnsi" w:eastAsia="Calibri" w:hAnsiTheme="minorHAnsi" w:cstheme="minorHAnsi"/>
          <w:color w:val="000000"/>
          <w:sz w:val="22"/>
          <w:szCs w:val="22"/>
        </w:rPr>
        <w:t xml:space="preserve"> </w:t>
      </w:r>
    </w:p>
    <w:p w14:paraId="6B69646E" w14:textId="77777777" w:rsidR="00BB22D3" w:rsidRPr="00BB22D3" w:rsidRDefault="00F470FB" w:rsidP="00EA61E0">
      <w:pPr>
        <w:numPr>
          <w:ilvl w:val="0"/>
          <w:numId w:val="6"/>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Zamawiający w terminie do </w:t>
      </w:r>
      <w:r w:rsidR="00652D68">
        <w:rPr>
          <w:rFonts w:asciiTheme="minorHAnsi" w:eastAsia="Calibri" w:hAnsiTheme="minorHAnsi" w:cstheme="minorHAnsi"/>
          <w:color w:val="000000"/>
          <w:sz w:val="22"/>
          <w:szCs w:val="22"/>
        </w:rPr>
        <w:t>5</w:t>
      </w:r>
      <w:r w:rsidR="00BB22D3" w:rsidRPr="00BB22D3">
        <w:rPr>
          <w:rFonts w:asciiTheme="minorHAnsi" w:eastAsia="Calibri" w:hAnsiTheme="minorHAnsi" w:cstheme="minorHAnsi"/>
          <w:color w:val="000000"/>
          <w:sz w:val="22"/>
          <w:szCs w:val="22"/>
        </w:rPr>
        <w:t xml:space="preserve"> dni weryfikuje otrzymane rezultaty/produkty.</w:t>
      </w:r>
    </w:p>
    <w:p w14:paraId="453ED2DC" w14:textId="77777777" w:rsidR="00965B53" w:rsidRPr="006B5910" w:rsidRDefault="00BB22D3" w:rsidP="00EA61E0">
      <w:pPr>
        <w:numPr>
          <w:ilvl w:val="0"/>
          <w:numId w:val="6"/>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W przypadku stwierdzenia wad, które dadzą się usunąć Zamawiający wskazuje je Wykonawcy, z tym że Zamawiający może poprzestać jedynie na wskazaniu rodzaj</w:t>
      </w:r>
      <w:r w:rsidR="00EB6ECA">
        <w:rPr>
          <w:rFonts w:asciiTheme="minorHAnsi" w:eastAsia="Calibri" w:hAnsiTheme="minorHAnsi" w:cstheme="minorHAnsi"/>
          <w:color w:val="000000"/>
          <w:sz w:val="22"/>
          <w:szCs w:val="22"/>
        </w:rPr>
        <w:t>u wad. Wykonawca w terminie do 5</w:t>
      </w:r>
      <w:r w:rsidRPr="00BB22D3">
        <w:rPr>
          <w:rFonts w:asciiTheme="minorHAnsi" w:eastAsia="Calibri" w:hAnsiTheme="minorHAnsi" w:cstheme="minorHAnsi"/>
          <w:color w:val="000000"/>
          <w:sz w:val="22"/>
          <w:szCs w:val="22"/>
        </w:rPr>
        <w:t xml:space="preserve"> dni od dnia ich wskazania usuwa wszystkie wady i składa Zamawiającemu </w:t>
      </w:r>
      <w:r w:rsidRPr="006B5910">
        <w:rPr>
          <w:rFonts w:asciiTheme="minorHAnsi" w:eastAsia="Calibri" w:hAnsiTheme="minorHAnsi" w:cstheme="minorHAnsi"/>
          <w:color w:val="000000"/>
          <w:sz w:val="22"/>
          <w:szCs w:val="22"/>
        </w:rPr>
        <w:t>rezultaty/produkty w stanie wolnym od wad. Postanowienia ust. 3 — 4 stosuje się odpowiednio.</w:t>
      </w:r>
    </w:p>
    <w:p w14:paraId="162C285A" w14:textId="77777777" w:rsidR="00BB22D3" w:rsidRPr="006B5910" w:rsidRDefault="00BB22D3" w:rsidP="00EA61E0">
      <w:pPr>
        <w:numPr>
          <w:ilvl w:val="0"/>
          <w:numId w:val="6"/>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6B5910">
        <w:rPr>
          <w:rFonts w:asciiTheme="minorHAnsi" w:eastAsia="Calibri" w:hAnsiTheme="minorHAnsi" w:cstheme="minorHAnsi"/>
          <w:color w:val="000000"/>
          <w:sz w:val="22"/>
          <w:szCs w:val="22"/>
        </w:rPr>
        <w:t>W przypadku, gdy produkty/rezultaty nie zawierają wad, albo zawiera</w:t>
      </w:r>
      <w:r w:rsidR="00383228" w:rsidRPr="006B5910">
        <w:rPr>
          <w:rFonts w:asciiTheme="minorHAnsi" w:eastAsia="Calibri" w:hAnsiTheme="minorHAnsi" w:cstheme="minorHAnsi"/>
          <w:color w:val="000000"/>
          <w:sz w:val="22"/>
          <w:szCs w:val="22"/>
        </w:rPr>
        <w:t>ją</w:t>
      </w:r>
      <w:r w:rsidRPr="006B5910">
        <w:rPr>
          <w:rFonts w:asciiTheme="minorHAnsi" w:eastAsia="Calibri" w:hAnsiTheme="minorHAnsi" w:cstheme="minorHAnsi"/>
          <w:color w:val="000000"/>
          <w:sz w:val="22"/>
          <w:szCs w:val="22"/>
        </w:rPr>
        <w:t xml:space="preserve"> wady, które nie dadzą się usunąć, Strony niezwłocznie sporządzają protokół odbioru, w którym odnotowują ewentualne wady. Nieobecność przedstawiciela Wykonawcy lub jego odmowa podpisania protokołu nie wstrzymuje jego sporządzenia.</w:t>
      </w:r>
    </w:p>
    <w:p w14:paraId="3714C3C9" w14:textId="77777777" w:rsidR="00EA61E0" w:rsidRPr="006B5910" w:rsidRDefault="00EA61E0" w:rsidP="00EA61E0">
      <w:pPr>
        <w:pStyle w:val="Bezodstpw"/>
        <w:numPr>
          <w:ilvl w:val="0"/>
          <w:numId w:val="6"/>
        </w:numPr>
        <w:spacing w:line="276" w:lineRule="auto"/>
        <w:jc w:val="both"/>
        <w:rPr>
          <w:rFonts w:asciiTheme="minorHAnsi" w:hAnsiTheme="minorHAnsi" w:cstheme="minorHAnsi"/>
        </w:rPr>
      </w:pPr>
      <w:r w:rsidRPr="006B5910">
        <w:rPr>
          <w:rFonts w:asciiTheme="minorHAnsi" w:hAnsiTheme="minorHAnsi" w:cstheme="minorHAnsi"/>
        </w:rPr>
        <w:t>Jeżeli wady, o których mowa w ust. 4 lub 5, nie są istotne lub nie są istotne i nie da się ich usunąć, Zamawiający może odpowiednio obniżyć wynagrodzenie. Obniżenie wynagrodzenia następuje na podstawie oszacowania wartości wadliwego Dzieła</w:t>
      </w:r>
      <w:r w:rsidRPr="006B5910">
        <w:rPr>
          <w:rFonts w:asciiTheme="minorHAnsi" w:hAnsiTheme="minorHAnsi" w:cstheme="minorHAnsi"/>
          <w:i/>
        </w:rPr>
        <w:t xml:space="preserve"> </w:t>
      </w:r>
      <w:r w:rsidRPr="006B5910">
        <w:rPr>
          <w:rFonts w:asciiTheme="minorHAnsi" w:hAnsiTheme="minorHAnsi" w:cstheme="minorHAnsi"/>
        </w:rPr>
        <w:t xml:space="preserve">dla Zamawiającego. </w:t>
      </w:r>
    </w:p>
    <w:p w14:paraId="32A7CD9D" w14:textId="77777777" w:rsidR="00EA61E0" w:rsidRPr="006B5910" w:rsidRDefault="00EA61E0" w:rsidP="00EA61E0">
      <w:pPr>
        <w:numPr>
          <w:ilvl w:val="0"/>
          <w:numId w:val="6"/>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6B5910">
        <w:rPr>
          <w:rFonts w:asciiTheme="minorHAnsi" w:hAnsiTheme="minorHAnsi" w:cstheme="minorHAnsi"/>
          <w:sz w:val="22"/>
          <w:szCs w:val="22"/>
        </w:rPr>
        <w:t>Obniżenie wynagrodzenia, o którym mowa w ust. 6 Umowy, nie stoi na przeszkodzie w nałożeniu na Wykonawcę kar umownych</w:t>
      </w:r>
      <w:r w:rsidR="006B5910">
        <w:rPr>
          <w:rFonts w:asciiTheme="minorHAnsi" w:hAnsiTheme="minorHAnsi" w:cstheme="minorHAnsi"/>
          <w:sz w:val="22"/>
          <w:szCs w:val="22"/>
        </w:rPr>
        <w:t>.</w:t>
      </w:r>
    </w:p>
    <w:p w14:paraId="6A87C079" w14:textId="77777777" w:rsidR="00BB22D3" w:rsidRPr="00BB22D3" w:rsidRDefault="00BB22D3" w:rsidP="007436AA">
      <w:pPr>
        <w:pBdr>
          <w:top w:val="nil"/>
          <w:left w:val="nil"/>
          <w:bottom w:val="nil"/>
          <w:right w:val="nil"/>
          <w:between w:val="nil"/>
        </w:pBdr>
        <w:spacing w:line="276" w:lineRule="auto"/>
        <w:rPr>
          <w:rFonts w:asciiTheme="minorHAnsi" w:eastAsia="Calibri" w:hAnsiTheme="minorHAnsi" w:cstheme="minorHAnsi"/>
          <w:b/>
          <w:color w:val="000000"/>
          <w:sz w:val="22"/>
          <w:szCs w:val="22"/>
        </w:rPr>
      </w:pPr>
    </w:p>
    <w:p w14:paraId="74EFC3E3" w14:textId="77777777" w:rsidR="00BB22D3" w:rsidRPr="00BB22D3" w:rsidRDefault="00072740" w:rsidP="00BB22D3">
      <w:pPr>
        <w:pBdr>
          <w:top w:val="nil"/>
          <w:left w:val="nil"/>
          <w:bottom w:val="nil"/>
          <w:right w:val="nil"/>
          <w:between w:val="nil"/>
        </w:pBdr>
        <w:spacing w:line="276" w:lineRule="auto"/>
        <w:ind w:left="360" w:hanging="720"/>
        <w:jc w:val="center"/>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 7</w:t>
      </w:r>
    </w:p>
    <w:p w14:paraId="2D3AC4D1" w14:textId="77777777" w:rsidR="00BB22D3" w:rsidRPr="00BB22D3" w:rsidRDefault="00BB22D3" w:rsidP="00BB22D3">
      <w:pPr>
        <w:pBdr>
          <w:top w:val="nil"/>
          <w:left w:val="nil"/>
          <w:bottom w:val="nil"/>
          <w:right w:val="nil"/>
          <w:between w:val="nil"/>
        </w:pBdr>
        <w:spacing w:line="276" w:lineRule="auto"/>
        <w:ind w:left="360" w:hanging="720"/>
        <w:jc w:val="center"/>
        <w:rPr>
          <w:rFonts w:asciiTheme="minorHAnsi" w:eastAsia="Calibri" w:hAnsiTheme="minorHAnsi" w:cstheme="minorHAnsi"/>
          <w:b/>
          <w:color w:val="000000"/>
          <w:sz w:val="22"/>
          <w:szCs w:val="22"/>
        </w:rPr>
      </w:pPr>
      <w:r w:rsidRPr="00BB22D3">
        <w:rPr>
          <w:rFonts w:asciiTheme="minorHAnsi" w:eastAsia="Calibri" w:hAnsiTheme="minorHAnsi" w:cstheme="minorHAnsi"/>
          <w:b/>
          <w:color w:val="000000"/>
          <w:sz w:val="22"/>
          <w:szCs w:val="22"/>
        </w:rPr>
        <w:t>Kary umowne</w:t>
      </w:r>
    </w:p>
    <w:p w14:paraId="429D4863" w14:textId="77777777" w:rsidR="00BB22D3" w:rsidRPr="00BB22D3" w:rsidRDefault="00BB22D3" w:rsidP="00BB22D3">
      <w:pPr>
        <w:numPr>
          <w:ilvl w:val="3"/>
          <w:numId w:val="11"/>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Wykonawca jest odpowiedzialny względem Zamawiającego za niewykonanie lub nienależyte wykonanie Umowy na zasadach ogólnych. W szczególności, Wykonawca jest odpowiedzialny za wszelkie wady prawne przekazanych rezultatów/produktów, w tym za ewentualne roszczenia osób trzecich wynikające z naruszenia praw, w szczególności praw autorskich.</w:t>
      </w:r>
    </w:p>
    <w:p w14:paraId="26EEDC3A" w14:textId="77777777" w:rsidR="00BB22D3" w:rsidRPr="00BB22D3" w:rsidRDefault="00BB22D3" w:rsidP="00BB22D3">
      <w:pPr>
        <w:numPr>
          <w:ilvl w:val="3"/>
          <w:numId w:val="11"/>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Zamawiający jest uprawniony do nałożenia na Wykonawcę kary umownej:</w:t>
      </w:r>
    </w:p>
    <w:p w14:paraId="348363E1" w14:textId="77777777" w:rsidR="00BB22D3" w:rsidRPr="00BB22D3" w:rsidRDefault="00BB22D3" w:rsidP="00BB22D3">
      <w:pPr>
        <w:numPr>
          <w:ilvl w:val="3"/>
          <w:numId w:val="1"/>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lastRenderedPageBreak/>
        <w:t>w wysokości 20% wynagrodzenia brutto, o którym mowa w § 3 ust. 1 Umowy, w przypadku niewykonania Umowy lub odstąpienia od Umowy przez Zamawiającego z przyczyn leżących po stronie Wykonawcy określonych w § 8</w:t>
      </w:r>
      <w:r w:rsidR="00072740">
        <w:rPr>
          <w:rFonts w:asciiTheme="minorHAnsi" w:eastAsia="Calibri" w:hAnsiTheme="minorHAnsi" w:cstheme="minorHAnsi"/>
          <w:color w:val="000000"/>
          <w:sz w:val="22"/>
          <w:szCs w:val="22"/>
        </w:rPr>
        <w:t xml:space="preserve"> ust. 1 Umowy</w:t>
      </w:r>
      <w:r w:rsidRPr="00BB22D3">
        <w:rPr>
          <w:rFonts w:asciiTheme="minorHAnsi" w:eastAsia="Calibri" w:hAnsiTheme="minorHAnsi" w:cstheme="minorHAnsi"/>
          <w:color w:val="000000"/>
          <w:sz w:val="22"/>
          <w:szCs w:val="22"/>
        </w:rPr>
        <w:t>.</w:t>
      </w:r>
    </w:p>
    <w:p w14:paraId="3B6E2417" w14:textId="77777777" w:rsidR="003E095A" w:rsidRDefault="00072740" w:rsidP="003E095A">
      <w:pPr>
        <w:numPr>
          <w:ilvl w:val="3"/>
          <w:numId w:val="1"/>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wysokości 2 % wynagrodzenia</w:t>
      </w:r>
      <w:r w:rsidR="00BB22D3" w:rsidRPr="00BB22D3">
        <w:rPr>
          <w:rFonts w:asciiTheme="minorHAnsi" w:eastAsia="Calibri" w:hAnsiTheme="minorHAnsi" w:cstheme="minorHAnsi"/>
          <w:color w:val="000000"/>
          <w:sz w:val="22"/>
          <w:szCs w:val="22"/>
        </w:rPr>
        <w:t xml:space="preserve"> brutto, o którym mowa w § 3 ust. 1 Umowy, za każdy dzień </w:t>
      </w:r>
      <w:r>
        <w:rPr>
          <w:rFonts w:asciiTheme="minorHAnsi" w:eastAsia="Calibri" w:hAnsiTheme="minorHAnsi" w:cstheme="minorHAnsi"/>
          <w:color w:val="000000"/>
          <w:sz w:val="22"/>
          <w:szCs w:val="22"/>
        </w:rPr>
        <w:t>zwłoki</w:t>
      </w:r>
      <w:r w:rsidR="00BB22D3" w:rsidRPr="00BB22D3">
        <w:rPr>
          <w:rFonts w:asciiTheme="minorHAnsi" w:eastAsia="Calibri" w:hAnsiTheme="minorHAnsi" w:cstheme="minorHAnsi"/>
          <w:color w:val="000000"/>
          <w:sz w:val="22"/>
          <w:szCs w:val="22"/>
        </w:rPr>
        <w:t xml:space="preserve"> w </w:t>
      </w:r>
      <w:r>
        <w:rPr>
          <w:rFonts w:asciiTheme="minorHAnsi" w:eastAsia="Calibri" w:hAnsiTheme="minorHAnsi" w:cstheme="minorHAnsi"/>
          <w:color w:val="000000"/>
          <w:sz w:val="22"/>
          <w:szCs w:val="22"/>
        </w:rPr>
        <w:t xml:space="preserve">przekazaniu Zamawiającemu </w:t>
      </w:r>
      <w:r w:rsidR="009640AC">
        <w:rPr>
          <w:rFonts w:asciiTheme="minorHAnsi" w:eastAsia="Calibri" w:hAnsiTheme="minorHAnsi" w:cstheme="minorHAnsi"/>
          <w:color w:val="000000"/>
          <w:sz w:val="22"/>
          <w:szCs w:val="22"/>
        </w:rPr>
        <w:t>Dzieła</w:t>
      </w:r>
      <w:r w:rsidR="00383228">
        <w:rPr>
          <w:rFonts w:asciiTheme="minorHAnsi" w:eastAsia="Calibri" w:hAnsiTheme="minorHAnsi" w:cstheme="minorHAnsi"/>
          <w:color w:val="000000"/>
          <w:sz w:val="22"/>
          <w:szCs w:val="22"/>
        </w:rPr>
        <w:t>,</w:t>
      </w:r>
      <w:r w:rsidR="00B640F4">
        <w:rPr>
          <w:rFonts w:asciiTheme="minorHAnsi" w:eastAsia="Calibri" w:hAnsiTheme="minorHAnsi" w:cstheme="minorHAnsi"/>
          <w:color w:val="000000"/>
          <w:sz w:val="22"/>
          <w:szCs w:val="22"/>
        </w:rPr>
        <w:t xml:space="preserve"> </w:t>
      </w:r>
      <w:r w:rsidR="00BB22D3" w:rsidRPr="00BB22D3">
        <w:rPr>
          <w:rFonts w:asciiTheme="minorHAnsi" w:eastAsia="Calibri" w:hAnsiTheme="minorHAnsi" w:cstheme="minorHAnsi"/>
          <w:color w:val="000000"/>
          <w:sz w:val="22"/>
          <w:szCs w:val="22"/>
        </w:rPr>
        <w:t>w terminie określonym w §2 ust. 1 Umowy.</w:t>
      </w:r>
    </w:p>
    <w:p w14:paraId="276E9845" w14:textId="5834E30F" w:rsidR="003E095A" w:rsidRPr="003E095A" w:rsidRDefault="00974C6B" w:rsidP="003E095A">
      <w:pPr>
        <w:numPr>
          <w:ilvl w:val="3"/>
          <w:numId w:val="1"/>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k</w:t>
      </w:r>
      <w:r w:rsidR="003E095A" w:rsidRPr="003E095A">
        <w:rPr>
          <w:rFonts w:asciiTheme="minorHAnsi" w:eastAsia="Calibri" w:hAnsiTheme="minorHAnsi" w:cstheme="minorHAnsi"/>
          <w:color w:val="000000"/>
          <w:sz w:val="22"/>
          <w:szCs w:val="22"/>
        </w:rPr>
        <w:t xml:space="preserve">ażdorazowo w wysokości 1000 zł, w przypadku drugiej i każdej następnej kontroli Dzieła przez Zamawiającego, stwierdzającej jego wady, które dadzą się usunąć i wzywającej do ich naprawienia przez Wykonawcę, postanowienia </w:t>
      </w:r>
      <w:r w:rsidR="003E095A" w:rsidRPr="003E095A">
        <w:rPr>
          <w:rFonts w:asciiTheme="minorHAnsi" w:eastAsia="Calibri" w:hAnsiTheme="minorHAnsi" w:cstheme="minorHAnsi"/>
          <w:sz w:val="22"/>
          <w:szCs w:val="22"/>
        </w:rPr>
        <w:t>§ 6 ust. 4 stosuje si</w:t>
      </w:r>
      <w:r w:rsidR="003E095A">
        <w:rPr>
          <w:rFonts w:asciiTheme="minorHAnsi" w:eastAsia="Calibri" w:hAnsiTheme="minorHAnsi" w:cstheme="minorHAnsi"/>
          <w:sz w:val="22"/>
          <w:szCs w:val="22"/>
        </w:rPr>
        <w:t>ę odpowiednio;</w:t>
      </w:r>
    </w:p>
    <w:p w14:paraId="7AD0DE95" w14:textId="77777777" w:rsidR="00BB22D3" w:rsidRPr="00BB22D3" w:rsidRDefault="00BB22D3" w:rsidP="00BB22D3">
      <w:pPr>
        <w:numPr>
          <w:ilvl w:val="3"/>
          <w:numId w:val="11"/>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Nałożenie kary umownej następuje na podstawie stosow</w:t>
      </w:r>
      <w:r w:rsidR="00520A9F">
        <w:rPr>
          <w:rFonts w:asciiTheme="minorHAnsi" w:eastAsia="Calibri" w:hAnsiTheme="minorHAnsi" w:cstheme="minorHAnsi"/>
          <w:color w:val="000000"/>
          <w:sz w:val="22"/>
          <w:szCs w:val="22"/>
        </w:rPr>
        <w:t xml:space="preserve">nego oświadczenia Zamawiającego, a wysokość nałożonych kar umownych nie przekroczy 30 % wynagrodzenia określonego w </w:t>
      </w:r>
      <w:r w:rsidR="00520A9F">
        <w:rPr>
          <w:rFonts w:asciiTheme="minorHAnsi" w:eastAsia="Calibri" w:hAnsiTheme="minorHAnsi" w:cstheme="minorHAnsi"/>
          <w:color w:val="000000"/>
          <w:sz w:val="22"/>
          <w:szCs w:val="22"/>
        </w:rPr>
        <w:br/>
      </w:r>
      <w:r w:rsidR="00520A9F" w:rsidRPr="00BB22D3">
        <w:rPr>
          <w:rFonts w:asciiTheme="minorHAnsi" w:eastAsia="Calibri" w:hAnsiTheme="minorHAnsi" w:cstheme="minorHAnsi"/>
          <w:color w:val="000000"/>
          <w:sz w:val="22"/>
          <w:szCs w:val="22"/>
        </w:rPr>
        <w:t>§ 3 ust. 1 Umowy</w:t>
      </w:r>
    </w:p>
    <w:p w14:paraId="39F802A6" w14:textId="77777777" w:rsidR="00BB22D3" w:rsidRPr="00BB22D3" w:rsidRDefault="00072740" w:rsidP="00BB22D3">
      <w:pPr>
        <w:numPr>
          <w:ilvl w:val="3"/>
          <w:numId w:val="11"/>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Zamawiający ma</w:t>
      </w:r>
      <w:r>
        <w:rPr>
          <w:rFonts w:asciiTheme="minorHAnsi" w:eastAsia="Calibri" w:hAnsiTheme="minorHAnsi" w:cstheme="minorHAnsi"/>
          <w:color w:val="000000"/>
          <w:sz w:val="22"/>
          <w:szCs w:val="22"/>
        </w:rPr>
        <w:t xml:space="preserve"> </w:t>
      </w:r>
      <w:r w:rsidR="00BB22D3" w:rsidRPr="00BB22D3">
        <w:rPr>
          <w:rFonts w:asciiTheme="minorHAnsi" w:eastAsia="Calibri" w:hAnsiTheme="minorHAnsi" w:cstheme="minorHAnsi"/>
          <w:color w:val="000000"/>
          <w:sz w:val="22"/>
          <w:szCs w:val="22"/>
        </w:rPr>
        <w:t>prawo dokonać potrącenia</w:t>
      </w:r>
      <w:r>
        <w:rPr>
          <w:rFonts w:asciiTheme="minorHAnsi" w:eastAsia="Calibri" w:hAnsiTheme="minorHAnsi" w:cstheme="minorHAnsi"/>
          <w:color w:val="000000"/>
          <w:sz w:val="22"/>
          <w:szCs w:val="22"/>
        </w:rPr>
        <w:t xml:space="preserve"> nałożonej kary umownej z wynagrodzenia</w:t>
      </w:r>
      <w:r w:rsidR="00BB22D3" w:rsidRPr="00BB22D3">
        <w:rPr>
          <w:rFonts w:asciiTheme="minorHAnsi" w:eastAsia="Calibri" w:hAnsiTheme="minorHAnsi" w:cstheme="minorHAnsi"/>
          <w:color w:val="000000"/>
          <w:sz w:val="22"/>
          <w:szCs w:val="22"/>
        </w:rPr>
        <w:t>, bez wzywania Wykonawcy do jej zapłaty, na co ten ostatni wyraża zgodę</w:t>
      </w:r>
      <w:r>
        <w:rPr>
          <w:rFonts w:asciiTheme="minorHAnsi" w:eastAsia="Calibri" w:hAnsiTheme="minorHAnsi" w:cstheme="minorHAnsi"/>
          <w:color w:val="000000"/>
          <w:sz w:val="22"/>
          <w:szCs w:val="22"/>
        </w:rPr>
        <w:t>, o ile przepisy powszechnie obowiązującego tego nie wyłączają</w:t>
      </w:r>
      <w:r w:rsidR="00BB22D3" w:rsidRPr="00BB22D3">
        <w:rPr>
          <w:rFonts w:asciiTheme="minorHAnsi" w:eastAsia="Calibri" w:hAnsiTheme="minorHAnsi" w:cstheme="minorHAnsi"/>
          <w:color w:val="000000"/>
          <w:sz w:val="22"/>
          <w:szCs w:val="22"/>
        </w:rPr>
        <w:t>.</w:t>
      </w:r>
    </w:p>
    <w:p w14:paraId="7A8A7258" w14:textId="77777777" w:rsidR="00BB22D3" w:rsidRPr="006B5910" w:rsidRDefault="00BB22D3" w:rsidP="00BB22D3">
      <w:pPr>
        <w:numPr>
          <w:ilvl w:val="3"/>
          <w:numId w:val="11"/>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 xml:space="preserve">Sposób nakładania kar umownych ma charakter dyscyplinujący i ma zapewnić prawidłowe </w:t>
      </w:r>
      <w:r w:rsidRPr="006B5910">
        <w:rPr>
          <w:rFonts w:asciiTheme="minorHAnsi" w:eastAsia="Calibri" w:hAnsiTheme="minorHAnsi" w:cstheme="minorHAnsi"/>
          <w:color w:val="000000"/>
          <w:sz w:val="22"/>
          <w:szCs w:val="22"/>
        </w:rPr>
        <w:t>wykonanie Dzieła, a ich celem nie jest wyłącznie wyrównanie szkód poniesionych w związku z niewykonaniem lub niewłaściwym wykonaniem Umowy.</w:t>
      </w:r>
    </w:p>
    <w:p w14:paraId="2C518438" w14:textId="77777777" w:rsidR="00BB22D3" w:rsidRPr="006B5910" w:rsidRDefault="00BB22D3" w:rsidP="002B48F0">
      <w:pPr>
        <w:numPr>
          <w:ilvl w:val="3"/>
          <w:numId w:val="11"/>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6B5910">
        <w:rPr>
          <w:rFonts w:asciiTheme="minorHAnsi" w:eastAsia="Calibri" w:hAnsiTheme="minorHAnsi" w:cstheme="minorHAnsi"/>
          <w:color w:val="000000"/>
          <w:sz w:val="22"/>
          <w:szCs w:val="22"/>
        </w:rPr>
        <w:t>Zamawiający ma prawo do żądania od Wykonawcy odszkodowania przenoszącego wysokość nałożonych kar umownych w przypadku, gdy wysokość poniesionej szkody przekracza wysokość nałożonej kary umownej.</w:t>
      </w:r>
    </w:p>
    <w:p w14:paraId="4E4A21B3" w14:textId="77777777" w:rsidR="00EA61E0" w:rsidRPr="006B5910" w:rsidRDefault="00EA61E0" w:rsidP="002B48F0">
      <w:pPr>
        <w:numPr>
          <w:ilvl w:val="3"/>
          <w:numId w:val="11"/>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6B5910">
        <w:rPr>
          <w:rFonts w:asciiTheme="minorHAnsi" w:hAnsiTheme="minorHAnsi" w:cstheme="minorHAnsi"/>
          <w:sz w:val="22"/>
          <w:szCs w:val="22"/>
        </w:rPr>
        <w:t>Oświadczenie o nałożeniu kary umownej może być złożone Wykonawcy przez Zamawiającego także w trakcie realizacji Zamówienia, w szczególności niezwłocznie po wystąpieniu zdarzenia uprawniającego Zamawiającego do nałożenia na Wykonawcę kary umownej</w:t>
      </w:r>
    </w:p>
    <w:p w14:paraId="0CFBA334" w14:textId="77777777" w:rsidR="002B48F0" w:rsidRPr="002B48F0" w:rsidRDefault="002B48F0" w:rsidP="002B48F0">
      <w:pPr>
        <w:pBdr>
          <w:top w:val="nil"/>
          <w:left w:val="nil"/>
          <w:bottom w:val="nil"/>
          <w:right w:val="nil"/>
          <w:between w:val="nil"/>
        </w:pBdr>
        <w:spacing w:line="276" w:lineRule="auto"/>
        <w:ind w:left="360"/>
        <w:jc w:val="both"/>
        <w:rPr>
          <w:rFonts w:asciiTheme="minorHAnsi" w:eastAsia="Calibri" w:hAnsiTheme="minorHAnsi" w:cstheme="minorHAnsi"/>
          <w:color w:val="000000"/>
          <w:sz w:val="22"/>
          <w:szCs w:val="22"/>
        </w:rPr>
      </w:pPr>
    </w:p>
    <w:p w14:paraId="2CB0A6D5" w14:textId="77777777" w:rsidR="00BB22D3" w:rsidRPr="00BB22D3" w:rsidRDefault="00BB22D3" w:rsidP="00BB22D3">
      <w:pPr>
        <w:pBdr>
          <w:top w:val="nil"/>
          <w:left w:val="nil"/>
          <w:bottom w:val="nil"/>
          <w:right w:val="nil"/>
          <w:between w:val="nil"/>
        </w:pBdr>
        <w:spacing w:line="276" w:lineRule="auto"/>
        <w:ind w:left="360" w:hanging="720"/>
        <w:jc w:val="center"/>
        <w:rPr>
          <w:rFonts w:asciiTheme="minorHAnsi" w:eastAsia="Calibri" w:hAnsiTheme="minorHAnsi" w:cstheme="minorHAnsi"/>
          <w:b/>
          <w:color w:val="000000"/>
          <w:sz w:val="22"/>
          <w:szCs w:val="22"/>
        </w:rPr>
      </w:pPr>
      <w:r w:rsidRPr="00BB22D3">
        <w:rPr>
          <w:rFonts w:asciiTheme="minorHAnsi" w:eastAsia="Calibri" w:hAnsiTheme="minorHAnsi" w:cstheme="minorHAnsi"/>
          <w:b/>
          <w:color w:val="000000"/>
          <w:sz w:val="22"/>
          <w:szCs w:val="22"/>
        </w:rPr>
        <w:t xml:space="preserve">§ </w:t>
      </w:r>
      <w:r w:rsidR="00072740">
        <w:rPr>
          <w:rFonts w:asciiTheme="minorHAnsi" w:eastAsia="Calibri" w:hAnsiTheme="minorHAnsi" w:cstheme="minorHAnsi"/>
          <w:b/>
          <w:color w:val="000000"/>
          <w:sz w:val="22"/>
          <w:szCs w:val="22"/>
        </w:rPr>
        <w:t>8</w:t>
      </w:r>
    </w:p>
    <w:p w14:paraId="0FFD01EA" w14:textId="77777777" w:rsidR="00BB22D3" w:rsidRPr="00BB22D3" w:rsidRDefault="00BB22D3" w:rsidP="00BB22D3">
      <w:pPr>
        <w:pBdr>
          <w:top w:val="nil"/>
          <w:left w:val="nil"/>
          <w:bottom w:val="nil"/>
          <w:right w:val="nil"/>
          <w:between w:val="nil"/>
        </w:pBdr>
        <w:spacing w:line="276" w:lineRule="auto"/>
        <w:ind w:left="360" w:hanging="720"/>
        <w:jc w:val="center"/>
        <w:rPr>
          <w:rFonts w:asciiTheme="minorHAnsi" w:eastAsia="Calibri" w:hAnsiTheme="minorHAnsi" w:cstheme="minorHAnsi"/>
          <w:b/>
          <w:color w:val="000000"/>
          <w:sz w:val="22"/>
          <w:szCs w:val="22"/>
        </w:rPr>
      </w:pPr>
      <w:r w:rsidRPr="00BB22D3">
        <w:rPr>
          <w:rFonts w:asciiTheme="minorHAnsi" w:eastAsia="Calibri" w:hAnsiTheme="minorHAnsi" w:cstheme="minorHAnsi"/>
          <w:b/>
          <w:color w:val="000000"/>
          <w:sz w:val="22"/>
          <w:szCs w:val="22"/>
        </w:rPr>
        <w:t>Odstąpienie od Umowy</w:t>
      </w:r>
    </w:p>
    <w:p w14:paraId="783F1AE3" w14:textId="77777777" w:rsidR="00BB22D3" w:rsidRPr="00BB22D3" w:rsidRDefault="00BB22D3" w:rsidP="00BB22D3">
      <w:pPr>
        <w:pStyle w:val="Akapitzlist"/>
        <w:numPr>
          <w:ilvl w:val="3"/>
          <w:numId w:val="2"/>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Z ważnych powodów Zamawiający może odstąpić od Umowy lub jej części. W szczególności za ważne powody Strony uznają następujące zdarzenia:</w:t>
      </w:r>
    </w:p>
    <w:p w14:paraId="27F76F1A" w14:textId="77777777" w:rsidR="00BB22D3" w:rsidRPr="00BB22D3" w:rsidRDefault="00BB22D3" w:rsidP="009B7807">
      <w:pPr>
        <w:numPr>
          <w:ilvl w:val="0"/>
          <w:numId w:val="13"/>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Wykonawca zaprzestanie realizować Dzieło i nie przystąpi do jego realizacji w dodatkowym terminie wyznaczonym przez Zamawiającego;</w:t>
      </w:r>
    </w:p>
    <w:p w14:paraId="5A6DFD01" w14:textId="77777777" w:rsidR="00BB22D3" w:rsidRPr="00BB22D3" w:rsidRDefault="00072740" w:rsidP="009B7807">
      <w:pPr>
        <w:numPr>
          <w:ilvl w:val="0"/>
          <w:numId w:val="13"/>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zwłoka</w:t>
      </w:r>
      <w:r w:rsidR="00BB22D3" w:rsidRPr="00BB22D3">
        <w:rPr>
          <w:rFonts w:asciiTheme="minorHAnsi" w:eastAsia="Calibri" w:hAnsiTheme="minorHAnsi" w:cstheme="minorHAnsi"/>
          <w:color w:val="000000"/>
          <w:sz w:val="22"/>
          <w:szCs w:val="22"/>
        </w:rPr>
        <w:t xml:space="preserve"> </w:t>
      </w:r>
      <w:r>
        <w:rPr>
          <w:rFonts w:asciiTheme="minorHAnsi" w:eastAsia="Calibri" w:hAnsiTheme="minorHAnsi" w:cstheme="minorHAnsi"/>
          <w:color w:val="000000"/>
          <w:sz w:val="22"/>
          <w:szCs w:val="22"/>
        </w:rPr>
        <w:t>w wykonaniu Dzieła będzie trwała</w:t>
      </w:r>
      <w:r w:rsidR="00BB22D3" w:rsidRPr="00BB22D3">
        <w:rPr>
          <w:rFonts w:asciiTheme="minorHAnsi" w:eastAsia="Calibri" w:hAnsiTheme="minorHAnsi" w:cstheme="minorHAnsi"/>
          <w:color w:val="000000"/>
          <w:sz w:val="22"/>
          <w:szCs w:val="22"/>
        </w:rPr>
        <w:t xml:space="preserve"> 10 dni.</w:t>
      </w:r>
    </w:p>
    <w:p w14:paraId="488FF0EB" w14:textId="77777777" w:rsidR="00BB22D3" w:rsidRPr="00BB22D3" w:rsidRDefault="00BB22D3" w:rsidP="00BB22D3">
      <w:pPr>
        <w:pStyle w:val="Akapitzlist"/>
        <w:numPr>
          <w:ilvl w:val="0"/>
          <w:numId w:val="11"/>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Odstąpienie od umowy następuje na podstawie stosownego oświadczenia Zamawiającego złożonego Wykonawcy drogą elektroniczną. Zamawiający ma prawo do odstąpienia od umowy w terminie 10 dni od dnia zaistnienia którejkolwiek</w:t>
      </w:r>
      <w:r w:rsidR="00072740">
        <w:rPr>
          <w:rFonts w:asciiTheme="minorHAnsi" w:eastAsia="Calibri" w:hAnsiTheme="minorHAnsi" w:cstheme="minorHAnsi"/>
          <w:color w:val="000000"/>
          <w:sz w:val="22"/>
          <w:szCs w:val="22"/>
        </w:rPr>
        <w:t>,</w:t>
      </w:r>
      <w:r w:rsidRPr="00BB22D3">
        <w:rPr>
          <w:rFonts w:asciiTheme="minorHAnsi" w:eastAsia="Calibri" w:hAnsiTheme="minorHAnsi" w:cstheme="minorHAnsi"/>
          <w:color w:val="000000"/>
          <w:sz w:val="22"/>
          <w:szCs w:val="22"/>
        </w:rPr>
        <w:t xml:space="preserve"> z okoliczności o których mowa w ust 1.</w:t>
      </w:r>
    </w:p>
    <w:p w14:paraId="551A543E" w14:textId="77777777" w:rsidR="00B640F4" w:rsidRDefault="00B640F4" w:rsidP="006B5910">
      <w:pPr>
        <w:rPr>
          <w:rFonts w:asciiTheme="minorHAnsi" w:hAnsiTheme="minorHAnsi" w:cstheme="minorHAnsi"/>
          <w:b/>
          <w:sz w:val="22"/>
          <w:szCs w:val="22"/>
        </w:rPr>
      </w:pPr>
    </w:p>
    <w:p w14:paraId="6E1EA570" w14:textId="77777777" w:rsidR="002B48F0" w:rsidRPr="002B48F0" w:rsidRDefault="009640AC" w:rsidP="009640AC">
      <w:pPr>
        <w:jc w:val="center"/>
        <w:rPr>
          <w:rFonts w:asciiTheme="minorHAnsi" w:hAnsiTheme="minorHAnsi" w:cstheme="minorHAnsi"/>
          <w:b/>
          <w:sz w:val="22"/>
          <w:szCs w:val="22"/>
        </w:rPr>
      </w:pPr>
      <w:r w:rsidRPr="002B48F0">
        <w:rPr>
          <w:rFonts w:asciiTheme="minorHAnsi" w:hAnsiTheme="minorHAnsi" w:cstheme="minorHAnsi"/>
          <w:b/>
          <w:sz w:val="22"/>
          <w:szCs w:val="22"/>
        </w:rPr>
        <w:t>§ 9</w:t>
      </w:r>
    </w:p>
    <w:p w14:paraId="28BDAE81" w14:textId="77777777" w:rsidR="009640AC" w:rsidRPr="0083763D" w:rsidRDefault="002B48F0" w:rsidP="0083763D">
      <w:pPr>
        <w:spacing w:line="276" w:lineRule="auto"/>
        <w:jc w:val="center"/>
        <w:rPr>
          <w:rFonts w:asciiTheme="minorHAnsi" w:hAnsiTheme="minorHAnsi" w:cstheme="minorHAnsi"/>
          <w:b/>
          <w:sz w:val="22"/>
          <w:szCs w:val="22"/>
        </w:rPr>
      </w:pPr>
      <w:r w:rsidRPr="0083763D">
        <w:rPr>
          <w:rFonts w:asciiTheme="minorHAnsi" w:hAnsiTheme="minorHAnsi" w:cstheme="minorHAnsi"/>
          <w:b/>
          <w:sz w:val="22"/>
          <w:szCs w:val="22"/>
        </w:rPr>
        <w:t xml:space="preserve"> Obowiązki EFS</w:t>
      </w:r>
    </w:p>
    <w:p w14:paraId="0FDC453C" w14:textId="77777777" w:rsidR="00383228" w:rsidRPr="00EA61E0" w:rsidRDefault="005916A7" w:rsidP="009B7807">
      <w:pPr>
        <w:pStyle w:val="Akapitzlist"/>
        <w:numPr>
          <w:ilvl w:val="0"/>
          <w:numId w:val="14"/>
        </w:numPr>
        <w:spacing w:line="276" w:lineRule="auto"/>
        <w:jc w:val="both"/>
        <w:rPr>
          <w:rFonts w:asciiTheme="minorHAnsi" w:eastAsia="Calibri" w:hAnsiTheme="minorHAnsi" w:cstheme="minorHAnsi"/>
          <w:color w:val="000000"/>
          <w:sz w:val="22"/>
          <w:szCs w:val="22"/>
        </w:rPr>
      </w:pPr>
      <w:r w:rsidRPr="00EA61E0">
        <w:rPr>
          <w:rFonts w:asciiTheme="minorHAnsi" w:eastAsia="Calibri" w:hAnsiTheme="minorHAnsi" w:cstheme="minorHAnsi"/>
          <w:color w:val="000000"/>
          <w:sz w:val="22"/>
          <w:szCs w:val="22"/>
        </w:rPr>
        <w:t>Zamówienie zostanie przygotowane na potrzeby projektu:</w:t>
      </w:r>
      <w:r w:rsidR="00EA61E0" w:rsidRPr="00EA61E0">
        <w:rPr>
          <w:rFonts w:asciiTheme="minorHAnsi" w:eastAsia="Calibri" w:hAnsiTheme="minorHAnsi" w:cstheme="minorHAnsi"/>
          <w:color w:val="000000"/>
          <w:sz w:val="22"/>
          <w:szCs w:val="22"/>
        </w:rPr>
        <w:t xml:space="preserve"> </w:t>
      </w:r>
      <w:r w:rsidR="00EA61E0" w:rsidRPr="00EA61E0">
        <w:rPr>
          <w:rFonts w:asciiTheme="minorHAnsi" w:hAnsiTheme="minorHAnsi" w:cstheme="minorHAnsi"/>
          <w:color w:val="222222"/>
          <w:sz w:val="22"/>
          <w:szCs w:val="22"/>
          <w:shd w:val="clear" w:color="auto" w:fill="FFFFFF"/>
        </w:rPr>
        <w:t xml:space="preserve">Wspieranie funkcjonowania i doskonalenie ZSK na rzecz wykorzystania oferowanych w nim rozwiązań do realizacji celów strategii rozwoju kraju  POWR.02.13.00-00-0001/20, </w:t>
      </w:r>
      <w:r w:rsidRPr="00EA61E0">
        <w:rPr>
          <w:rFonts w:asciiTheme="minorHAnsi" w:eastAsia="Calibri" w:hAnsiTheme="minorHAnsi" w:cstheme="minorHAnsi"/>
          <w:color w:val="000000"/>
          <w:sz w:val="22"/>
          <w:szCs w:val="22"/>
        </w:rPr>
        <w:t xml:space="preserve">realizowanego przez Instytut Badań Edukacyjnych w Warszawie na zlecenie Ministerstwa Edukacji Narodowej, współfinansowanego ze środków Unii Europejskiej w ramach Programu Operacyjnego „Wiedza, Edukacja, Rozwój”. </w:t>
      </w:r>
    </w:p>
    <w:p w14:paraId="1058D562" w14:textId="77777777" w:rsidR="0083763D" w:rsidRPr="00EA61E0" w:rsidRDefault="0083763D" w:rsidP="009B7807">
      <w:pPr>
        <w:pStyle w:val="Akapitzlist"/>
        <w:numPr>
          <w:ilvl w:val="0"/>
          <w:numId w:val="14"/>
        </w:numPr>
        <w:spacing w:line="276" w:lineRule="auto"/>
        <w:jc w:val="both"/>
        <w:rPr>
          <w:rFonts w:asciiTheme="minorHAnsi" w:eastAsia="Calibri" w:hAnsiTheme="minorHAnsi" w:cstheme="minorHAnsi"/>
          <w:sz w:val="22"/>
          <w:szCs w:val="22"/>
        </w:rPr>
      </w:pPr>
      <w:r w:rsidRPr="00EA61E0">
        <w:rPr>
          <w:rFonts w:asciiTheme="minorHAnsi" w:eastAsia="Calibri" w:hAnsiTheme="minorHAnsi" w:cstheme="minorHAnsi"/>
          <w:sz w:val="22"/>
          <w:szCs w:val="22"/>
        </w:rPr>
        <w:t>Wykonawca zobowiązuje się do przestrzegania zasad wizualizacji na warunkach i w zakresie określonym w księdze identyfikacji wizualnej projektów, która zostanie przekazana Wykonawcy po zawarciu Umowy.</w:t>
      </w:r>
    </w:p>
    <w:p w14:paraId="3AFEC820" w14:textId="77777777" w:rsidR="0083763D" w:rsidRDefault="0083763D" w:rsidP="00BB22D3">
      <w:pPr>
        <w:spacing w:line="276" w:lineRule="auto"/>
        <w:jc w:val="center"/>
        <w:rPr>
          <w:rFonts w:asciiTheme="minorHAnsi" w:eastAsia="Calibri" w:hAnsiTheme="minorHAnsi" w:cstheme="minorHAnsi"/>
          <w:color w:val="000000"/>
          <w:sz w:val="22"/>
          <w:szCs w:val="22"/>
        </w:rPr>
      </w:pPr>
    </w:p>
    <w:p w14:paraId="5B503DF4" w14:textId="77777777" w:rsidR="00BB22D3" w:rsidRPr="00BB22D3" w:rsidRDefault="002B48F0" w:rsidP="00BB22D3">
      <w:pPr>
        <w:spacing w:line="276" w:lineRule="auto"/>
        <w:jc w:val="center"/>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lastRenderedPageBreak/>
        <w:t>§ 10</w:t>
      </w:r>
    </w:p>
    <w:p w14:paraId="30659AAD" w14:textId="77777777" w:rsidR="00BB22D3" w:rsidRPr="00BB22D3" w:rsidRDefault="00BB22D3" w:rsidP="00BB22D3">
      <w:pPr>
        <w:spacing w:line="276" w:lineRule="auto"/>
        <w:jc w:val="center"/>
        <w:rPr>
          <w:rFonts w:asciiTheme="minorHAnsi" w:eastAsia="Calibri" w:hAnsiTheme="minorHAnsi" w:cstheme="minorHAnsi"/>
          <w:b/>
          <w:color w:val="000000"/>
          <w:sz w:val="22"/>
          <w:szCs w:val="22"/>
        </w:rPr>
      </w:pPr>
      <w:r w:rsidRPr="00BB22D3">
        <w:rPr>
          <w:rFonts w:asciiTheme="minorHAnsi" w:eastAsia="Calibri" w:hAnsiTheme="minorHAnsi" w:cstheme="minorHAnsi"/>
          <w:b/>
          <w:color w:val="000000"/>
          <w:sz w:val="22"/>
          <w:szCs w:val="22"/>
        </w:rPr>
        <w:t>Postanowienia końcowe</w:t>
      </w:r>
    </w:p>
    <w:p w14:paraId="44EB9AF1" w14:textId="77777777" w:rsidR="00BB22D3" w:rsidRPr="00BB22D3" w:rsidRDefault="00BB22D3" w:rsidP="00BB22D3">
      <w:pPr>
        <w:numPr>
          <w:ilvl w:val="0"/>
          <w:numId w:val="3"/>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Zmiana Umowy wymaga formy pisemnej pod rygorem nieważności.</w:t>
      </w:r>
    </w:p>
    <w:p w14:paraId="1DA3DCF4" w14:textId="77777777" w:rsidR="003C2A70" w:rsidRDefault="00BB22D3" w:rsidP="003C2A70">
      <w:pPr>
        <w:numPr>
          <w:ilvl w:val="0"/>
          <w:numId w:val="3"/>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O ile Umowa nie stanowi inaczej, wszelkie oświadczenia (w tym protokoły) Strony składają sobie na piśmie lub za pośrednictwem teleinformatycznych środków przekazu (e-mail).</w:t>
      </w:r>
    </w:p>
    <w:p w14:paraId="32604878" w14:textId="77777777" w:rsidR="003C2A70" w:rsidRDefault="00BB22D3" w:rsidP="003C2A70">
      <w:pPr>
        <w:numPr>
          <w:ilvl w:val="0"/>
          <w:numId w:val="3"/>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3C2A70">
        <w:rPr>
          <w:rFonts w:asciiTheme="minorHAnsi" w:eastAsia="Calibri" w:hAnsiTheme="minorHAnsi" w:cstheme="minorHAnsi"/>
          <w:color w:val="000000"/>
          <w:sz w:val="22"/>
          <w:szCs w:val="22"/>
        </w:rPr>
        <w:t>Strony zobowiązują się informować wzajemnie na piśmie o wszelkich pojawiających się zmianach danych teleadresowych, a korespondencja przesłana zgodnie z zadeklarowanymi danymi jest uważana za doręczoną właściwie.</w:t>
      </w:r>
    </w:p>
    <w:p w14:paraId="32C8F68A" w14:textId="77777777" w:rsidR="003C2A70" w:rsidRDefault="00BB22D3" w:rsidP="003C2A70">
      <w:pPr>
        <w:numPr>
          <w:ilvl w:val="0"/>
          <w:numId w:val="3"/>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3C2A70">
        <w:rPr>
          <w:rFonts w:asciiTheme="minorHAnsi" w:eastAsia="Calibri" w:hAnsiTheme="minorHAnsi" w:cstheme="minorHAnsi"/>
          <w:color w:val="000000"/>
          <w:sz w:val="22"/>
          <w:szCs w:val="22"/>
        </w:rPr>
        <w:t>Wysłanie pisma na adres Strony, w przypadku jego niepodjęcia, wywołuje skutek doręczenia z dniem upływu powtórnej awizacji pisma.</w:t>
      </w:r>
    </w:p>
    <w:p w14:paraId="62A6E8E4" w14:textId="77777777" w:rsidR="003C2A70" w:rsidRDefault="00BB22D3" w:rsidP="003C2A70">
      <w:pPr>
        <w:numPr>
          <w:ilvl w:val="0"/>
          <w:numId w:val="3"/>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3C2A70">
        <w:rPr>
          <w:rFonts w:asciiTheme="minorHAnsi" w:eastAsia="Calibri" w:hAnsiTheme="minorHAnsi" w:cstheme="minorHAnsi"/>
          <w:color w:val="000000"/>
          <w:sz w:val="22"/>
          <w:szCs w:val="22"/>
        </w:rPr>
        <w:t>W sprawach nieuregulowanych umową zastosowanie mają odpowiednie przepisy kodeksu cywilnego.</w:t>
      </w:r>
    </w:p>
    <w:p w14:paraId="38416E16" w14:textId="77777777" w:rsidR="003C2A70" w:rsidRDefault="00BB22D3" w:rsidP="003C2A70">
      <w:pPr>
        <w:numPr>
          <w:ilvl w:val="0"/>
          <w:numId w:val="3"/>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3C2A70">
        <w:rPr>
          <w:rFonts w:asciiTheme="minorHAnsi" w:eastAsia="Calibri" w:hAnsiTheme="minorHAnsi" w:cstheme="minorHAnsi"/>
          <w:color w:val="000000"/>
          <w:sz w:val="22"/>
          <w:szCs w:val="22"/>
        </w:rPr>
        <w:t>Sądem właściwym do rozstrzygania sporów mogących zaistnieć w związku z Umową jest Sąd miejscowo właściwy dla siedziby Zamawiającego</w:t>
      </w:r>
      <w:r w:rsidR="00EA61E0">
        <w:rPr>
          <w:rFonts w:asciiTheme="minorHAnsi" w:eastAsia="Calibri" w:hAnsiTheme="minorHAnsi" w:cstheme="minorHAnsi"/>
          <w:color w:val="000000"/>
          <w:sz w:val="22"/>
          <w:szCs w:val="22"/>
        </w:rPr>
        <w:t>.</w:t>
      </w:r>
    </w:p>
    <w:p w14:paraId="4129141D" w14:textId="77777777" w:rsidR="003C2A70" w:rsidRDefault="00BB22D3" w:rsidP="003C2A70">
      <w:pPr>
        <w:numPr>
          <w:ilvl w:val="0"/>
          <w:numId w:val="3"/>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3C2A70">
        <w:rPr>
          <w:rFonts w:asciiTheme="minorHAnsi" w:eastAsia="Calibri" w:hAnsiTheme="minorHAnsi" w:cstheme="minorHAnsi"/>
          <w:color w:val="000000"/>
          <w:sz w:val="22"/>
          <w:szCs w:val="22"/>
        </w:rPr>
        <w:t>Umowę sporządzono w</w:t>
      </w:r>
      <w:r w:rsidR="0083763D" w:rsidRPr="003C2A70">
        <w:rPr>
          <w:rFonts w:asciiTheme="minorHAnsi" w:eastAsia="Calibri" w:hAnsiTheme="minorHAnsi" w:cstheme="minorHAnsi"/>
          <w:color w:val="000000"/>
          <w:sz w:val="22"/>
          <w:szCs w:val="22"/>
        </w:rPr>
        <w:t xml:space="preserve"> dwóch</w:t>
      </w:r>
      <w:r w:rsidRPr="003C2A70">
        <w:rPr>
          <w:rFonts w:asciiTheme="minorHAnsi" w:eastAsia="Calibri" w:hAnsiTheme="minorHAnsi" w:cstheme="minorHAnsi"/>
          <w:color w:val="000000"/>
          <w:sz w:val="22"/>
          <w:szCs w:val="22"/>
        </w:rPr>
        <w:t xml:space="preserve"> jednobrzmiących egzemplarzach, po jednym dla każdej ze Stron.</w:t>
      </w:r>
    </w:p>
    <w:p w14:paraId="5FF5795F" w14:textId="77777777" w:rsidR="00CB72C5" w:rsidRDefault="00CB72C5" w:rsidP="003C2A70">
      <w:pPr>
        <w:numPr>
          <w:ilvl w:val="0"/>
          <w:numId w:val="3"/>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3C2A70">
        <w:rPr>
          <w:rFonts w:asciiTheme="minorHAnsi" w:eastAsia="Calibri" w:hAnsiTheme="minorHAnsi" w:cstheme="minorHAnsi"/>
          <w:color w:val="000000"/>
          <w:sz w:val="22"/>
          <w:szCs w:val="22"/>
        </w:rPr>
        <w:t>Lista załączników:</w:t>
      </w:r>
    </w:p>
    <w:p w14:paraId="673E0D5F" w14:textId="77777777" w:rsidR="00EA61E0" w:rsidRPr="00EA61E0" w:rsidRDefault="00EA61E0" w:rsidP="009B7807">
      <w:pPr>
        <w:pStyle w:val="Akapitzlist"/>
        <w:numPr>
          <w:ilvl w:val="0"/>
          <w:numId w:val="19"/>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EA61E0">
        <w:rPr>
          <w:rFonts w:asciiTheme="minorHAnsi" w:eastAsia="Calibri" w:hAnsiTheme="minorHAnsi" w:cstheme="minorHAnsi"/>
          <w:color w:val="000000"/>
          <w:sz w:val="22"/>
          <w:szCs w:val="22"/>
        </w:rPr>
        <w:t>Opis przedmiotu Zamówienia</w:t>
      </w:r>
    </w:p>
    <w:p w14:paraId="5293E9E0" w14:textId="77777777" w:rsidR="00EA61E0" w:rsidRPr="00EA61E0" w:rsidRDefault="00EA61E0" w:rsidP="009B7807">
      <w:pPr>
        <w:pStyle w:val="Akapitzlist"/>
        <w:numPr>
          <w:ilvl w:val="0"/>
          <w:numId w:val="19"/>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EA61E0">
        <w:rPr>
          <w:rFonts w:asciiTheme="minorHAnsi" w:eastAsia="Calibri" w:hAnsiTheme="minorHAnsi" w:cstheme="minorHAnsi"/>
          <w:color w:val="000000"/>
          <w:sz w:val="22"/>
          <w:szCs w:val="22"/>
        </w:rPr>
        <w:t>Oferta Wykonawcy</w:t>
      </w:r>
    </w:p>
    <w:p w14:paraId="0F801397" w14:textId="77777777" w:rsidR="00CB72C5" w:rsidRPr="00CB72C5" w:rsidRDefault="00CB72C5" w:rsidP="00C51B8D">
      <w:p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p>
    <w:p w14:paraId="3F7C39D5" w14:textId="77777777" w:rsidR="00BB22D3" w:rsidRPr="00BB22D3" w:rsidRDefault="00BB22D3" w:rsidP="00C51B8D">
      <w:p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p>
    <w:p w14:paraId="1BC38024" w14:textId="77777777" w:rsidR="002B48F0" w:rsidRDefault="002B48F0" w:rsidP="00EA61E0">
      <w:pPr>
        <w:pBdr>
          <w:top w:val="nil"/>
          <w:left w:val="nil"/>
          <w:bottom w:val="nil"/>
          <w:right w:val="nil"/>
          <w:between w:val="nil"/>
        </w:pBdr>
        <w:spacing w:line="276" w:lineRule="auto"/>
        <w:jc w:val="both"/>
        <w:rPr>
          <w:rFonts w:asciiTheme="minorHAnsi" w:eastAsia="Calibri" w:hAnsiTheme="minorHAnsi" w:cstheme="minorHAnsi"/>
          <w:sz w:val="22"/>
          <w:szCs w:val="22"/>
        </w:rPr>
      </w:pPr>
    </w:p>
    <w:p w14:paraId="36179DCD" w14:textId="77777777" w:rsidR="002B48F0" w:rsidRDefault="002B48F0" w:rsidP="002B48F0">
      <w:pPr>
        <w:pBdr>
          <w:top w:val="nil"/>
          <w:left w:val="nil"/>
          <w:bottom w:val="nil"/>
          <w:right w:val="nil"/>
          <w:between w:val="nil"/>
        </w:pBdr>
        <w:spacing w:line="276" w:lineRule="auto"/>
        <w:ind w:left="360"/>
        <w:jc w:val="both"/>
        <w:rPr>
          <w:rFonts w:asciiTheme="minorHAnsi" w:eastAsia="Calibri" w:hAnsiTheme="minorHAnsi" w:cstheme="minorHAnsi"/>
          <w:sz w:val="22"/>
          <w:szCs w:val="22"/>
        </w:rPr>
      </w:pPr>
    </w:p>
    <w:p w14:paraId="430D8835" w14:textId="77777777" w:rsidR="00BB22D3" w:rsidRPr="00BB22D3" w:rsidRDefault="00BB22D3" w:rsidP="00C51B8D">
      <w:pPr>
        <w:pBdr>
          <w:top w:val="nil"/>
          <w:left w:val="nil"/>
          <w:bottom w:val="nil"/>
          <w:right w:val="nil"/>
          <w:between w:val="nil"/>
        </w:pBdr>
        <w:spacing w:line="276" w:lineRule="auto"/>
        <w:ind w:left="360"/>
        <w:jc w:val="both"/>
        <w:rPr>
          <w:rFonts w:eastAsia="Calibri"/>
        </w:rPr>
      </w:pPr>
      <w:r w:rsidRPr="00BB22D3">
        <w:rPr>
          <w:rFonts w:asciiTheme="minorHAnsi" w:eastAsia="Calibri" w:hAnsiTheme="minorHAnsi" w:cstheme="minorHAnsi"/>
          <w:sz w:val="22"/>
          <w:szCs w:val="22"/>
        </w:rPr>
        <w:t>______________________</w:t>
      </w:r>
      <w:r w:rsidRPr="00BB22D3">
        <w:rPr>
          <w:rFonts w:asciiTheme="minorHAnsi" w:eastAsia="Calibri" w:hAnsiTheme="minorHAnsi" w:cstheme="minorHAnsi"/>
          <w:sz w:val="22"/>
          <w:szCs w:val="22"/>
        </w:rPr>
        <w:tab/>
      </w:r>
      <w:r w:rsidRPr="00BB22D3">
        <w:rPr>
          <w:rFonts w:asciiTheme="minorHAnsi" w:eastAsia="Calibri" w:hAnsiTheme="minorHAnsi" w:cstheme="minorHAnsi"/>
          <w:sz w:val="22"/>
          <w:szCs w:val="22"/>
        </w:rPr>
        <w:tab/>
      </w:r>
      <w:r w:rsidRPr="00BB22D3">
        <w:rPr>
          <w:rFonts w:asciiTheme="minorHAnsi" w:eastAsia="Calibri" w:hAnsiTheme="minorHAnsi" w:cstheme="minorHAnsi"/>
          <w:sz w:val="22"/>
          <w:szCs w:val="22"/>
        </w:rPr>
        <w:tab/>
      </w:r>
      <w:r w:rsidRPr="00BB22D3">
        <w:rPr>
          <w:rFonts w:asciiTheme="minorHAnsi" w:eastAsia="Calibri" w:hAnsiTheme="minorHAnsi" w:cstheme="minorHAnsi"/>
          <w:sz w:val="22"/>
          <w:szCs w:val="22"/>
        </w:rPr>
        <w:tab/>
      </w:r>
      <w:r w:rsidRPr="00BB22D3">
        <w:rPr>
          <w:rFonts w:asciiTheme="minorHAnsi" w:eastAsia="Calibri" w:hAnsiTheme="minorHAnsi" w:cstheme="minorHAnsi"/>
          <w:sz w:val="22"/>
          <w:szCs w:val="22"/>
        </w:rPr>
        <w:tab/>
      </w:r>
      <w:r w:rsidRPr="00BB22D3">
        <w:rPr>
          <w:rFonts w:asciiTheme="minorHAnsi" w:eastAsia="Calibri" w:hAnsiTheme="minorHAnsi" w:cstheme="minorHAnsi"/>
          <w:sz w:val="22"/>
          <w:szCs w:val="22"/>
        </w:rPr>
        <w:tab/>
        <w:t>_______________________</w:t>
      </w:r>
    </w:p>
    <w:p w14:paraId="792F1EB6" w14:textId="77777777" w:rsidR="00BB22D3" w:rsidRPr="00BB22D3" w:rsidRDefault="00BB22D3">
      <w:pPr>
        <w:pStyle w:val="Nagwek2"/>
        <w:spacing w:line="276" w:lineRule="auto"/>
        <w:jc w:val="center"/>
        <w:rPr>
          <w:rFonts w:asciiTheme="minorHAnsi" w:eastAsia="Calibri" w:hAnsiTheme="minorHAnsi" w:cstheme="minorHAnsi"/>
          <w:sz w:val="22"/>
          <w:szCs w:val="22"/>
        </w:rPr>
      </w:pPr>
      <w:r w:rsidRPr="00BB22D3">
        <w:rPr>
          <w:rFonts w:asciiTheme="minorHAnsi" w:eastAsia="Calibri" w:hAnsiTheme="minorHAnsi" w:cstheme="minorHAnsi"/>
          <w:i w:val="0"/>
          <w:sz w:val="22"/>
          <w:szCs w:val="22"/>
        </w:rPr>
        <w:t xml:space="preserve">ZAMAWIAJĄCY </w:t>
      </w:r>
      <w:r w:rsidRPr="00BB22D3">
        <w:rPr>
          <w:rFonts w:asciiTheme="minorHAnsi" w:eastAsia="Calibri" w:hAnsiTheme="minorHAnsi" w:cstheme="minorHAnsi"/>
          <w:i w:val="0"/>
          <w:sz w:val="22"/>
          <w:szCs w:val="22"/>
        </w:rPr>
        <w:tab/>
      </w:r>
      <w:r w:rsidRPr="00BB22D3">
        <w:rPr>
          <w:rFonts w:asciiTheme="minorHAnsi" w:eastAsia="Calibri" w:hAnsiTheme="minorHAnsi" w:cstheme="minorHAnsi"/>
          <w:i w:val="0"/>
          <w:sz w:val="22"/>
          <w:szCs w:val="22"/>
        </w:rPr>
        <w:tab/>
      </w:r>
      <w:r w:rsidRPr="00BB22D3">
        <w:rPr>
          <w:rFonts w:asciiTheme="minorHAnsi" w:eastAsia="Calibri" w:hAnsiTheme="minorHAnsi" w:cstheme="minorHAnsi"/>
          <w:i w:val="0"/>
          <w:sz w:val="22"/>
          <w:szCs w:val="22"/>
        </w:rPr>
        <w:tab/>
      </w:r>
      <w:r w:rsidRPr="00BB22D3">
        <w:rPr>
          <w:rFonts w:asciiTheme="minorHAnsi" w:eastAsia="Calibri" w:hAnsiTheme="minorHAnsi" w:cstheme="minorHAnsi"/>
          <w:i w:val="0"/>
          <w:sz w:val="22"/>
          <w:szCs w:val="22"/>
        </w:rPr>
        <w:tab/>
      </w:r>
      <w:r w:rsidRPr="00BB22D3">
        <w:rPr>
          <w:rFonts w:asciiTheme="minorHAnsi" w:eastAsia="Calibri" w:hAnsiTheme="minorHAnsi" w:cstheme="minorHAnsi"/>
          <w:i w:val="0"/>
          <w:sz w:val="22"/>
          <w:szCs w:val="22"/>
        </w:rPr>
        <w:tab/>
      </w:r>
      <w:r w:rsidRPr="00BB22D3">
        <w:rPr>
          <w:rFonts w:asciiTheme="minorHAnsi" w:eastAsia="Calibri" w:hAnsiTheme="minorHAnsi" w:cstheme="minorHAnsi"/>
          <w:i w:val="0"/>
          <w:sz w:val="22"/>
          <w:szCs w:val="22"/>
        </w:rPr>
        <w:tab/>
      </w:r>
      <w:r w:rsidRPr="00BB22D3">
        <w:rPr>
          <w:rFonts w:asciiTheme="minorHAnsi" w:eastAsia="Calibri" w:hAnsiTheme="minorHAnsi" w:cstheme="minorHAnsi"/>
          <w:i w:val="0"/>
          <w:sz w:val="22"/>
          <w:szCs w:val="22"/>
        </w:rPr>
        <w:tab/>
        <w:t xml:space="preserve">       WYKONAWCA</w:t>
      </w:r>
    </w:p>
    <w:p w14:paraId="1FBA1492" w14:textId="77777777" w:rsidR="00BB22D3" w:rsidRDefault="00BB22D3" w:rsidP="00BB22D3">
      <w:pPr>
        <w:pStyle w:val="Nagwek2"/>
        <w:spacing w:line="276" w:lineRule="auto"/>
        <w:rPr>
          <w:rFonts w:ascii="Calibri" w:eastAsia="Calibri" w:hAnsi="Calibri" w:cs="Calibri"/>
          <w:i w:val="0"/>
          <w:sz w:val="22"/>
          <w:szCs w:val="22"/>
        </w:rPr>
      </w:pPr>
    </w:p>
    <w:p w14:paraId="40B3E09B" w14:textId="77777777" w:rsidR="0028048B" w:rsidRDefault="00A93ECE"/>
    <w:sectPr w:rsidR="0028048B" w:rsidSect="002B48F0">
      <w:pgSz w:w="11906" w:h="16838"/>
      <w:pgMar w:top="1417" w:right="1417" w:bottom="1135"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BDD9DB" w15:done="0"/>
  <w15:commentEx w15:paraId="0C89492C" w15:paraIdParent="66BDD9DB" w15:done="0"/>
  <w15:commentEx w15:paraId="37F51B3C" w15:done="0"/>
  <w15:commentEx w15:paraId="36A37DD2" w15:done="0"/>
  <w15:commentEx w15:paraId="521052F1" w15:paraIdParent="36A37DD2" w15:done="0"/>
  <w15:commentEx w15:paraId="535945A0" w15:paraIdParent="36A37DD2" w15:done="0"/>
  <w15:commentEx w15:paraId="7224D6DC" w15:done="0"/>
  <w15:commentEx w15:paraId="391E9FEE" w15:done="0"/>
  <w15:commentEx w15:paraId="3BAD9D8A" w15:paraIdParent="391E9FEE" w15:done="0"/>
  <w15:commentEx w15:paraId="1D59EEE6" w15:paraIdParent="391E9F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BDD9DB" w16cid:durableId="24037645"/>
  <w16cid:commentId w16cid:paraId="37F51B3C" w16cid:durableId="240376D1"/>
  <w16cid:commentId w16cid:paraId="36A37DD2" w16cid:durableId="240370BC"/>
  <w16cid:commentId w16cid:paraId="521052F1" w16cid:durableId="2403784A"/>
  <w16cid:commentId w16cid:paraId="7224D6DC" w16cid:durableId="24037A88"/>
  <w16cid:commentId w16cid:paraId="391E9FEE" w16cid:durableId="240370BD"/>
  <w16cid:commentId w16cid:paraId="3BAD9D8A" w16cid:durableId="240379E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2FC8"/>
    <w:multiLevelType w:val="hybridMultilevel"/>
    <w:tmpl w:val="8A22C6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3B61F30"/>
    <w:multiLevelType w:val="multilevel"/>
    <w:tmpl w:val="55EA8A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2FD30E3"/>
    <w:multiLevelType w:val="multilevel"/>
    <w:tmpl w:val="7FE01D7E"/>
    <w:lvl w:ilvl="0">
      <w:start w:val="1"/>
      <w:numFmt w:val="lowerLetter"/>
      <w:lvlText w:val="%1)"/>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3">
    <w:nsid w:val="16D520E1"/>
    <w:multiLevelType w:val="multilevel"/>
    <w:tmpl w:val="2B88827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A2A6038"/>
    <w:multiLevelType w:val="multilevel"/>
    <w:tmpl w:val="232E25D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A4E501A"/>
    <w:multiLevelType w:val="hybridMultilevel"/>
    <w:tmpl w:val="A2CAB116"/>
    <w:lvl w:ilvl="0" w:tplc="A11AF5F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67E5DE3"/>
    <w:multiLevelType w:val="multilevel"/>
    <w:tmpl w:val="858027E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26C16215"/>
    <w:multiLevelType w:val="multilevel"/>
    <w:tmpl w:val="106C7E0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B381AD0"/>
    <w:multiLevelType w:val="multilevel"/>
    <w:tmpl w:val="9C0040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B5F773B"/>
    <w:multiLevelType w:val="multilevel"/>
    <w:tmpl w:val="CEE233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F090E36"/>
    <w:multiLevelType w:val="multilevel"/>
    <w:tmpl w:val="C5F4D3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CE0625C"/>
    <w:multiLevelType w:val="hybridMultilevel"/>
    <w:tmpl w:val="46CC8830"/>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nsid w:val="51697615"/>
    <w:multiLevelType w:val="hybridMultilevel"/>
    <w:tmpl w:val="8438C068"/>
    <w:lvl w:ilvl="0" w:tplc="0415000F">
      <w:start w:val="1"/>
      <w:numFmt w:val="decimal"/>
      <w:lvlText w:val="%1."/>
      <w:lvlJc w:val="left"/>
      <w:pPr>
        <w:ind w:left="36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nsid w:val="5E01155F"/>
    <w:multiLevelType w:val="multilevel"/>
    <w:tmpl w:val="0908B6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46B3B65"/>
    <w:multiLevelType w:val="multilevel"/>
    <w:tmpl w:val="B78612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6"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76A0EF9"/>
    <w:multiLevelType w:val="multilevel"/>
    <w:tmpl w:val="13169D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6B4622E0"/>
    <w:multiLevelType w:val="hybridMultilevel"/>
    <w:tmpl w:val="62DE38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6DD13316"/>
    <w:multiLevelType w:val="multilevel"/>
    <w:tmpl w:val="232EE2A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7C7F70A7"/>
    <w:multiLevelType w:val="multilevel"/>
    <w:tmpl w:val="64A0A31A"/>
    <w:lvl w:ilvl="0">
      <w:start w:val="1"/>
      <w:numFmt w:val="decimal"/>
      <w:lvlText w:val="%1."/>
      <w:lvlJc w:val="left"/>
      <w:pPr>
        <w:ind w:left="480" w:hanging="480"/>
      </w:pPr>
    </w:lvl>
    <w:lvl w:ilvl="1">
      <w:start w:val="1"/>
      <w:numFmt w:val="decimal"/>
      <w:lvlText w:val="%2."/>
      <w:lvlJc w:val="left"/>
      <w:pPr>
        <w:ind w:left="480" w:hanging="480"/>
      </w:pPr>
      <w:rPr>
        <w:b w:val="0"/>
      </w:rPr>
    </w:lvl>
    <w:lvl w:ilvl="2">
      <w:start w:val="1"/>
      <w:numFmt w:val="decimal"/>
      <w:lvlText w:val="%3."/>
      <w:lvlJc w:val="left"/>
      <w:pPr>
        <w:ind w:left="1920" w:hanging="480"/>
      </w:pPr>
    </w:lvl>
    <w:lvl w:ilvl="3">
      <w:start w:val="1"/>
      <w:numFmt w:val="decimal"/>
      <w:lvlText w:val="%4."/>
      <w:lvlJc w:val="left"/>
      <w:pPr>
        <w:ind w:left="2640" w:hanging="480"/>
      </w:pPr>
    </w:lvl>
    <w:lvl w:ilvl="4">
      <w:start w:val="1"/>
      <w:numFmt w:val="decimal"/>
      <w:lvlText w:val="%5."/>
      <w:lvlJc w:val="left"/>
      <w:pPr>
        <w:ind w:left="3360" w:hanging="480"/>
      </w:pPr>
    </w:lvl>
    <w:lvl w:ilvl="5">
      <w:start w:val="1"/>
      <w:numFmt w:val="decimal"/>
      <w:lvlText w:val="%6."/>
      <w:lvlJc w:val="left"/>
      <w:pPr>
        <w:ind w:left="4080" w:hanging="480"/>
      </w:pPr>
    </w:lvl>
    <w:lvl w:ilvl="6">
      <w:start w:val="1"/>
      <w:numFmt w:val="decimal"/>
      <w:lvlText w:val="%7."/>
      <w:lvlJc w:val="left"/>
      <w:pPr>
        <w:ind w:left="4800" w:hanging="48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9">
    <w:nsid w:val="7D3074D6"/>
    <w:multiLevelType w:val="multilevel"/>
    <w:tmpl w:val="EE9433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4"/>
  </w:num>
  <w:num w:numId="2">
    <w:abstractNumId w:val="9"/>
  </w:num>
  <w:num w:numId="3">
    <w:abstractNumId w:val="7"/>
  </w:num>
  <w:num w:numId="4">
    <w:abstractNumId w:val="19"/>
  </w:num>
  <w:num w:numId="5">
    <w:abstractNumId w:val="10"/>
  </w:num>
  <w:num w:numId="6">
    <w:abstractNumId w:val="4"/>
  </w:num>
  <w:num w:numId="7">
    <w:abstractNumId w:val="8"/>
  </w:num>
  <w:num w:numId="8">
    <w:abstractNumId w:val="13"/>
  </w:num>
  <w:num w:numId="9">
    <w:abstractNumId w:val="15"/>
  </w:num>
  <w:num w:numId="10">
    <w:abstractNumId w:val="1"/>
  </w:num>
  <w:num w:numId="11">
    <w:abstractNumId w:val="3"/>
  </w:num>
  <w:num w:numId="12">
    <w:abstractNumId w:val="18"/>
  </w:num>
  <w:num w:numId="13">
    <w:abstractNumId w:val="11"/>
  </w:num>
  <w:num w:numId="14">
    <w:abstractNumId w:val="0"/>
  </w:num>
  <w:num w:numId="15">
    <w:abstractNumId w:val="5"/>
  </w:num>
  <w:num w:numId="16">
    <w:abstractNumId w:val="6"/>
  </w:num>
  <w:num w:numId="17">
    <w:abstractNumId w:val="17"/>
  </w:num>
  <w:num w:numId="18">
    <w:abstractNumId w:val="2"/>
  </w:num>
  <w:num w:numId="19">
    <w:abstractNumId w:val="16"/>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SK3_BF">
    <w15:presenceInfo w15:providerId="None" w15:userId="ZSK3_BF"/>
  </w15:person>
  <w15:person w15:author="E.Chomicka">
    <w15:presenceInfo w15:providerId="None" w15:userId="E.Chomic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2D3"/>
    <w:rsid w:val="00035A21"/>
    <w:rsid w:val="00072740"/>
    <w:rsid w:val="00090464"/>
    <w:rsid w:val="000E73FD"/>
    <w:rsid w:val="00163B5C"/>
    <w:rsid w:val="00216CD5"/>
    <w:rsid w:val="00265EFF"/>
    <w:rsid w:val="00281ED3"/>
    <w:rsid w:val="002B48F0"/>
    <w:rsid w:val="002E3448"/>
    <w:rsid w:val="00301688"/>
    <w:rsid w:val="00315E1E"/>
    <w:rsid w:val="00344900"/>
    <w:rsid w:val="00383228"/>
    <w:rsid w:val="003C2A70"/>
    <w:rsid w:val="003E095A"/>
    <w:rsid w:val="003F7B2D"/>
    <w:rsid w:val="00462868"/>
    <w:rsid w:val="004708DC"/>
    <w:rsid w:val="00497B2E"/>
    <w:rsid w:val="00520A9F"/>
    <w:rsid w:val="005416B4"/>
    <w:rsid w:val="00552957"/>
    <w:rsid w:val="00567E7A"/>
    <w:rsid w:val="005916A7"/>
    <w:rsid w:val="00595661"/>
    <w:rsid w:val="005D624A"/>
    <w:rsid w:val="005E7327"/>
    <w:rsid w:val="00644DBB"/>
    <w:rsid w:val="00652D68"/>
    <w:rsid w:val="00676E05"/>
    <w:rsid w:val="006B5910"/>
    <w:rsid w:val="006D7621"/>
    <w:rsid w:val="00711C0A"/>
    <w:rsid w:val="00726071"/>
    <w:rsid w:val="007377D5"/>
    <w:rsid w:val="007436AA"/>
    <w:rsid w:val="00774373"/>
    <w:rsid w:val="007A0BE5"/>
    <w:rsid w:val="007D3D75"/>
    <w:rsid w:val="0081709F"/>
    <w:rsid w:val="0083763D"/>
    <w:rsid w:val="008D58DF"/>
    <w:rsid w:val="009502A9"/>
    <w:rsid w:val="00950EB4"/>
    <w:rsid w:val="009640AC"/>
    <w:rsid w:val="00965B53"/>
    <w:rsid w:val="00974C6B"/>
    <w:rsid w:val="00993EA6"/>
    <w:rsid w:val="009B7807"/>
    <w:rsid w:val="009C592A"/>
    <w:rsid w:val="009C5C76"/>
    <w:rsid w:val="009E44A2"/>
    <w:rsid w:val="00A14D50"/>
    <w:rsid w:val="00A93ECE"/>
    <w:rsid w:val="00AC1DC1"/>
    <w:rsid w:val="00AE4353"/>
    <w:rsid w:val="00B41793"/>
    <w:rsid w:val="00B42D6C"/>
    <w:rsid w:val="00B52035"/>
    <w:rsid w:val="00B521A5"/>
    <w:rsid w:val="00B640F4"/>
    <w:rsid w:val="00B82F9D"/>
    <w:rsid w:val="00BB22D3"/>
    <w:rsid w:val="00BC4377"/>
    <w:rsid w:val="00BF1819"/>
    <w:rsid w:val="00BF1A81"/>
    <w:rsid w:val="00C04B17"/>
    <w:rsid w:val="00C50579"/>
    <w:rsid w:val="00C51B8D"/>
    <w:rsid w:val="00CB72C5"/>
    <w:rsid w:val="00CE03EB"/>
    <w:rsid w:val="00D13869"/>
    <w:rsid w:val="00D55CBF"/>
    <w:rsid w:val="00D975F7"/>
    <w:rsid w:val="00DB51C8"/>
    <w:rsid w:val="00DE4290"/>
    <w:rsid w:val="00E03674"/>
    <w:rsid w:val="00E46C77"/>
    <w:rsid w:val="00E73B08"/>
    <w:rsid w:val="00E8617B"/>
    <w:rsid w:val="00EA61E0"/>
    <w:rsid w:val="00EB6ECA"/>
    <w:rsid w:val="00F470FB"/>
    <w:rsid w:val="00F50DE5"/>
    <w:rsid w:val="00F76380"/>
    <w:rsid w:val="00FA104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3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B22D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rsid w:val="00BB22D3"/>
    <w:pPr>
      <w:keepNext/>
      <w:outlineLvl w:val="1"/>
    </w:pPr>
    <w:rPr>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B22D3"/>
    <w:rPr>
      <w:rFonts w:ascii="Times New Roman" w:eastAsia="Times New Roman" w:hAnsi="Times New Roman" w:cs="Times New Roman"/>
      <w:b/>
      <w:i/>
      <w:sz w:val="24"/>
      <w:szCs w:val="24"/>
      <w:lang w:eastAsia="pl-PL"/>
    </w:rPr>
  </w:style>
  <w:style w:type="paragraph" w:styleId="Akapitzlist">
    <w:name w:val="List Paragraph"/>
    <w:basedOn w:val="Normalny"/>
    <w:uiPriority w:val="34"/>
    <w:qFormat/>
    <w:rsid w:val="00BB22D3"/>
    <w:pPr>
      <w:ind w:left="720"/>
      <w:contextualSpacing/>
    </w:pPr>
  </w:style>
  <w:style w:type="character" w:styleId="Hipercze">
    <w:name w:val="Hyperlink"/>
    <w:basedOn w:val="Domylnaczcionkaakapitu"/>
    <w:uiPriority w:val="99"/>
    <w:unhideWhenUsed/>
    <w:rsid w:val="00BB22D3"/>
    <w:rPr>
      <w:color w:val="0000FF" w:themeColor="hyperlink"/>
      <w:u w:val="single"/>
    </w:rPr>
  </w:style>
  <w:style w:type="paragraph" w:customStyle="1" w:styleId="Normalny1">
    <w:name w:val="Normalny1"/>
    <w:rsid w:val="00BB22D3"/>
    <w:rPr>
      <w:rFonts w:ascii="Calibri" w:eastAsia="Calibri" w:hAnsi="Calibri" w:cs="Calibri"/>
      <w:lang w:eastAsia="pl-PL"/>
    </w:rPr>
  </w:style>
  <w:style w:type="character" w:styleId="Odwoaniedokomentarza">
    <w:name w:val="annotation reference"/>
    <w:basedOn w:val="Domylnaczcionkaakapitu"/>
    <w:uiPriority w:val="99"/>
    <w:semiHidden/>
    <w:unhideWhenUsed/>
    <w:rsid w:val="00AE4353"/>
    <w:rPr>
      <w:sz w:val="16"/>
      <w:szCs w:val="16"/>
    </w:rPr>
  </w:style>
  <w:style w:type="paragraph" w:styleId="Tekstkomentarza">
    <w:name w:val="annotation text"/>
    <w:basedOn w:val="Normalny"/>
    <w:link w:val="TekstkomentarzaZnak"/>
    <w:uiPriority w:val="99"/>
    <w:semiHidden/>
    <w:unhideWhenUsed/>
    <w:rsid w:val="00AE4353"/>
    <w:rPr>
      <w:sz w:val="20"/>
      <w:szCs w:val="20"/>
    </w:rPr>
  </w:style>
  <w:style w:type="character" w:customStyle="1" w:styleId="TekstkomentarzaZnak">
    <w:name w:val="Tekst komentarza Znak"/>
    <w:basedOn w:val="Domylnaczcionkaakapitu"/>
    <w:link w:val="Tekstkomentarza"/>
    <w:uiPriority w:val="99"/>
    <w:semiHidden/>
    <w:rsid w:val="00AE435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E4353"/>
    <w:rPr>
      <w:b/>
      <w:bCs/>
    </w:rPr>
  </w:style>
  <w:style w:type="character" w:customStyle="1" w:styleId="TematkomentarzaZnak">
    <w:name w:val="Temat komentarza Znak"/>
    <w:basedOn w:val="TekstkomentarzaZnak"/>
    <w:link w:val="Tematkomentarza"/>
    <w:uiPriority w:val="99"/>
    <w:semiHidden/>
    <w:rsid w:val="00AE435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E4353"/>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4353"/>
    <w:rPr>
      <w:rFonts w:ascii="Segoe UI" w:eastAsia="Times New Roman" w:hAnsi="Segoe UI" w:cs="Segoe UI"/>
      <w:sz w:val="18"/>
      <w:szCs w:val="18"/>
      <w:lang w:eastAsia="pl-PL"/>
    </w:rPr>
  </w:style>
  <w:style w:type="paragraph" w:customStyle="1" w:styleId="Default">
    <w:name w:val="Default"/>
    <w:rsid w:val="009C5C76"/>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9640AC"/>
    <w:pPr>
      <w:spacing w:after="0" w:line="240" w:lineRule="auto"/>
    </w:pPr>
    <w:rPr>
      <w:rFonts w:ascii="Calibri" w:eastAsia="Calibri" w:hAnsi="Calibri" w:cs="Times New Roman"/>
    </w:rPr>
  </w:style>
  <w:style w:type="character" w:customStyle="1" w:styleId="BezodstpwZnak">
    <w:name w:val="Bez odstępów Znak"/>
    <w:link w:val="Bezodstpw"/>
    <w:uiPriority w:val="1"/>
    <w:rsid w:val="009640AC"/>
    <w:rPr>
      <w:rFonts w:ascii="Calibri" w:eastAsia="Calibri" w:hAnsi="Calibri" w:cs="Times New Roman"/>
    </w:rPr>
  </w:style>
  <w:style w:type="paragraph" w:styleId="NormalnyWeb">
    <w:name w:val="Normal (Web)"/>
    <w:basedOn w:val="Normalny"/>
    <w:uiPriority w:val="99"/>
    <w:unhideWhenUsed/>
    <w:rsid w:val="00D13869"/>
    <w:pPr>
      <w:spacing w:before="100" w:beforeAutospacing="1" w:after="100" w:afterAutospacing="1"/>
    </w:pPr>
  </w:style>
  <w:style w:type="character" w:styleId="Pogrubienie">
    <w:name w:val="Strong"/>
    <w:basedOn w:val="Domylnaczcionkaakapitu"/>
    <w:uiPriority w:val="22"/>
    <w:qFormat/>
    <w:rsid w:val="00DE42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B22D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rsid w:val="00BB22D3"/>
    <w:pPr>
      <w:keepNext/>
      <w:outlineLvl w:val="1"/>
    </w:pPr>
    <w:rPr>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B22D3"/>
    <w:rPr>
      <w:rFonts w:ascii="Times New Roman" w:eastAsia="Times New Roman" w:hAnsi="Times New Roman" w:cs="Times New Roman"/>
      <w:b/>
      <w:i/>
      <w:sz w:val="24"/>
      <w:szCs w:val="24"/>
      <w:lang w:eastAsia="pl-PL"/>
    </w:rPr>
  </w:style>
  <w:style w:type="paragraph" w:styleId="Akapitzlist">
    <w:name w:val="List Paragraph"/>
    <w:basedOn w:val="Normalny"/>
    <w:uiPriority w:val="34"/>
    <w:qFormat/>
    <w:rsid w:val="00BB22D3"/>
    <w:pPr>
      <w:ind w:left="720"/>
      <w:contextualSpacing/>
    </w:pPr>
  </w:style>
  <w:style w:type="character" w:styleId="Hipercze">
    <w:name w:val="Hyperlink"/>
    <w:basedOn w:val="Domylnaczcionkaakapitu"/>
    <w:uiPriority w:val="99"/>
    <w:unhideWhenUsed/>
    <w:rsid w:val="00BB22D3"/>
    <w:rPr>
      <w:color w:val="0000FF" w:themeColor="hyperlink"/>
      <w:u w:val="single"/>
    </w:rPr>
  </w:style>
  <w:style w:type="paragraph" w:customStyle="1" w:styleId="Normalny1">
    <w:name w:val="Normalny1"/>
    <w:rsid w:val="00BB22D3"/>
    <w:rPr>
      <w:rFonts w:ascii="Calibri" w:eastAsia="Calibri" w:hAnsi="Calibri" w:cs="Calibri"/>
      <w:lang w:eastAsia="pl-PL"/>
    </w:rPr>
  </w:style>
  <w:style w:type="character" w:styleId="Odwoaniedokomentarza">
    <w:name w:val="annotation reference"/>
    <w:basedOn w:val="Domylnaczcionkaakapitu"/>
    <w:uiPriority w:val="99"/>
    <w:semiHidden/>
    <w:unhideWhenUsed/>
    <w:rsid w:val="00AE4353"/>
    <w:rPr>
      <w:sz w:val="16"/>
      <w:szCs w:val="16"/>
    </w:rPr>
  </w:style>
  <w:style w:type="paragraph" w:styleId="Tekstkomentarza">
    <w:name w:val="annotation text"/>
    <w:basedOn w:val="Normalny"/>
    <w:link w:val="TekstkomentarzaZnak"/>
    <w:uiPriority w:val="99"/>
    <w:semiHidden/>
    <w:unhideWhenUsed/>
    <w:rsid w:val="00AE4353"/>
    <w:rPr>
      <w:sz w:val="20"/>
      <w:szCs w:val="20"/>
    </w:rPr>
  </w:style>
  <w:style w:type="character" w:customStyle="1" w:styleId="TekstkomentarzaZnak">
    <w:name w:val="Tekst komentarza Znak"/>
    <w:basedOn w:val="Domylnaczcionkaakapitu"/>
    <w:link w:val="Tekstkomentarza"/>
    <w:uiPriority w:val="99"/>
    <w:semiHidden/>
    <w:rsid w:val="00AE435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E4353"/>
    <w:rPr>
      <w:b/>
      <w:bCs/>
    </w:rPr>
  </w:style>
  <w:style w:type="character" w:customStyle="1" w:styleId="TematkomentarzaZnak">
    <w:name w:val="Temat komentarza Znak"/>
    <w:basedOn w:val="TekstkomentarzaZnak"/>
    <w:link w:val="Tematkomentarza"/>
    <w:uiPriority w:val="99"/>
    <w:semiHidden/>
    <w:rsid w:val="00AE435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E4353"/>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4353"/>
    <w:rPr>
      <w:rFonts w:ascii="Segoe UI" w:eastAsia="Times New Roman" w:hAnsi="Segoe UI" w:cs="Segoe UI"/>
      <w:sz w:val="18"/>
      <w:szCs w:val="18"/>
      <w:lang w:eastAsia="pl-PL"/>
    </w:rPr>
  </w:style>
  <w:style w:type="paragraph" w:customStyle="1" w:styleId="Default">
    <w:name w:val="Default"/>
    <w:rsid w:val="009C5C76"/>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9640AC"/>
    <w:pPr>
      <w:spacing w:after="0" w:line="240" w:lineRule="auto"/>
    </w:pPr>
    <w:rPr>
      <w:rFonts w:ascii="Calibri" w:eastAsia="Calibri" w:hAnsi="Calibri" w:cs="Times New Roman"/>
    </w:rPr>
  </w:style>
  <w:style w:type="character" w:customStyle="1" w:styleId="BezodstpwZnak">
    <w:name w:val="Bez odstępów Znak"/>
    <w:link w:val="Bezodstpw"/>
    <w:uiPriority w:val="1"/>
    <w:rsid w:val="009640AC"/>
    <w:rPr>
      <w:rFonts w:ascii="Calibri" w:eastAsia="Calibri" w:hAnsi="Calibri" w:cs="Times New Roman"/>
    </w:rPr>
  </w:style>
  <w:style w:type="paragraph" w:styleId="NormalnyWeb">
    <w:name w:val="Normal (Web)"/>
    <w:basedOn w:val="Normalny"/>
    <w:uiPriority w:val="99"/>
    <w:unhideWhenUsed/>
    <w:rsid w:val="00D13869"/>
    <w:pPr>
      <w:spacing w:before="100" w:beforeAutospacing="1" w:after="100" w:afterAutospacing="1"/>
    </w:pPr>
  </w:style>
  <w:style w:type="character" w:styleId="Pogrubienie">
    <w:name w:val="Strong"/>
    <w:basedOn w:val="Domylnaczcionkaakapitu"/>
    <w:uiPriority w:val="22"/>
    <w:qFormat/>
    <w:rsid w:val="00DE42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371423">
      <w:bodyDiv w:val="1"/>
      <w:marLeft w:val="0"/>
      <w:marRight w:val="0"/>
      <w:marTop w:val="0"/>
      <w:marBottom w:val="0"/>
      <w:divBdr>
        <w:top w:val="none" w:sz="0" w:space="0" w:color="auto"/>
        <w:left w:val="none" w:sz="0" w:space="0" w:color="auto"/>
        <w:bottom w:val="none" w:sz="0" w:space="0" w:color="auto"/>
        <w:right w:val="none" w:sz="0" w:space="0" w:color="auto"/>
      </w:divBdr>
    </w:div>
    <w:div w:id="1305348695">
      <w:bodyDiv w:val="1"/>
      <w:marLeft w:val="0"/>
      <w:marRight w:val="0"/>
      <w:marTop w:val="0"/>
      <w:marBottom w:val="0"/>
      <w:divBdr>
        <w:top w:val="none" w:sz="0" w:space="0" w:color="auto"/>
        <w:left w:val="none" w:sz="0" w:space="0" w:color="auto"/>
        <w:bottom w:val="none" w:sz="0" w:space="0" w:color="auto"/>
        <w:right w:val="none" w:sz="0" w:space="0" w:color="auto"/>
      </w:divBdr>
    </w:div>
    <w:div w:id="1514106077">
      <w:bodyDiv w:val="1"/>
      <w:marLeft w:val="0"/>
      <w:marRight w:val="0"/>
      <w:marTop w:val="0"/>
      <w:marBottom w:val="0"/>
      <w:divBdr>
        <w:top w:val="none" w:sz="0" w:space="0" w:color="auto"/>
        <w:left w:val="none" w:sz="0" w:space="0" w:color="auto"/>
        <w:bottom w:val="none" w:sz="0" w:space="0" w:color="auto"/>
        <w:right w:val="none" w:sz="0" w:space="0" w:color="auto"/>
      </w:divBdr>
    </w:div>
    <w:div w:id="201938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fijalkowska@ibe.edu.p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1.png"/><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90F9E-5880-4BD3-8DDF-7282DCCE8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2545</Words>
  <Characters>15271</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IBE_1415</dc:creator>
  <cp:lastModifiedBy>IBE_1415</cp:lastModifiedBy>
  <cp:revision>2</cp:revision>
  <cp:lastPrinted>2020-02-24T09:35:00Z</cp:lastPrinted>
  <dcterms:created xsi:type="dcterms:W3CDTF">2021-03-23T07:44:00Z</dcterms:created>
  <dcterms:modified xsi:type="dcterms:W3CDTF">2021-03-23T07:44:00Z</dcterms:modified>
</cp:coreProperties>
</file>